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-295" w:hanging="6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國立陽明交通大學XXX學年度推廣教育開班計畫書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新開班               □ 續開班----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計畫代碼(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 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學分班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非學分班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三、推廣教育班次名稱：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四、開班單位：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五、課程規劃：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（一）招生資格及對象：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（二）招生人數：預計每班約ＸＸ人。(未達ＸＸ人得不開班)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計畫執行起迄日期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(為主計系統設定期間)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（四）上課時間：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（五）上課地點：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（六）教學儀器及設備：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（七）課程規劃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3b3838"/>
          <w:sz w:val="28"/>
          <w:szCs w:val="28"/>
          <w:u w:val="none"/>
          <w:shd w:fill="auto" w:val="clear"/>
          <w:vertAlign w:val="baseline"/>
          <w:rtl w:val="0"/>
        </w:rPr>
        <w:t xml:space="preserve">(課程目的、結構、課程設計原則與特色)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：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（八）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授課師資：如開班計畫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（九）授課方式：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（十）證書核發及學分抵免規定：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（十一）收費標準（與優惠方案）：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（十二）報名方式：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六、預期效益：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0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七、開班計畫：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(一)學分班：</w:t>
      </w:r>
    </w:p>
    <w:tbl>
      <w:tblPr>
        <w:tblStyle w:val="Table1"/>
        <w:tblW w:w="9780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"/>
        <w:gridCol w:w="1516"/>
        <w:gridCol w:w="567"/>
        <w:gridCol w:w="283"/>
        <w:gridCol w:w="405"/>
        <w:gridCol w:w="588"/>
        <w:gridCol w:w="567"/>
        <w:gridCol w:w="150"/>
        <w:gridCol w:w="417"/>
        <w:gridCol w:w="594"/>
        <w:gridCol w:w="398"/>
        <w:gridCol w:w="709"/>
        <w:gridCol w:w="425"/>
        <w:gridCol w:w="850"/>
        <w:gridCol w:w="1276"/>
        <w:gridCol w:w="227"/>
        <w:gridCol w:w="765"/>
        <w:tblGridChange w:id="0">
          <w:tblGrid>
            <w:gridCol w:w="43"/>
            <w:gridCol w:w="1516"/>
            <w:gridCol w:w="567"/>
            <w:gridCol w:w="283"/>
            <w:gridCol w:w="405"/>
            <w:gridCol w:w="588"/>
            <w:gridCol w:w="567"/>
            <w:gridCol w:w="150"/>
            <w:gridCol w:w="417"/>
            <w:gridCol w:w="594"/>
            <w:gridCol w:w="398"/>
            <w:gridCol w:w="709"/>
            <w:gridCol w:w="425"/>
            <w:gridCol w:w="850"/>
            <w:gridCol w:w="1276"/>
            <w:gridCol w:w="227"/>
            <w:gridCol w:w="765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班次名稱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所屬系所名稱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開設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科目數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授課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學分數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開課起迄日期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招生人數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收費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標準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地點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兼任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2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科目名稱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授課時數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教師姓名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等級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　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所屬系所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專（兼）任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教師證書號碼(人事代碼)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(二)非學分班：</w:t>
      </w:r>
    </w:p>
    <w:tbl>
      <w:tblPr>
        <w:tblStyle w:val="Table2"/>
        <w:tblW w:w="9780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"/>
        <w:gridCol w:w="1516"/>
        <w:gridCol w:w="567"/>
        <w:gridCol w:w="283"/>
        <w:gridCol w:w="405"/>
        <w:gridCol w:w="588"/>
        <w:gridCol w:w="567"/>
        <w:gridCol w:w="150"/>
        <w:gridCol w:w="417"/>
        <w:gridCol w:w="594"/>
        <w:gridCol w:w="398"/>
        <w:gridCol w:w="709"/>
        <w:gridCol w:w="425"/>
        <w:gridCol w:w="850"/>
        <w:gridCol w:w="1276"/>
        <w:gridCol w:w="227"/>
        <w:gridCol w:w="765"/>
        <w:tblGridChange w:id="0">
          <w:tblGrid>
            <w:gridCol w:w="43"/>
            <w:gridCol w:w="1516"/>
            <w:gridCol w:w="567"/>
            <w:gridCol w:w="283"/>
            <w:gridCol w:w="405"/>
            <w:gridCol w:w="588"/>
            <w:gridCol w:w="567"/>
            <w:gridCol w:w="150"/>
            <w:gridCol w:w="417"/>
            <w:gridCol w:w="594"/>
            <w:gridCol w:w="398"/>
            <w:gridCol w:w="709"/>
            <w:gridCol w:w="425"/>
            <w:gridCol w:w="850"/>
            <w:gridCol w:w="1276"/>
            <w:gridCol w:w="227"/>
            <w:gridCol w:w="765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班次名稱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所屬系所名稱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開設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科目數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授課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開課起迄日期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招生人數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收費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標準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地點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兼任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2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科目名稱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授課時數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教師姓名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等級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　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所屬系所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專（兼）任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教師證書號碼(人事代碼)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7" w:right="57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承辦人：    　　　                                 推廣教育單位主管：　　　            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附件一：授課進度表</w:t>
      </w:r>
    </w:p>
    <w:tbl>
      <w:tblPr>
        <w:tblStyle w:val="Table3"/>
        <w:tblW w:w="9624.0" w:type="dxa"/>
        <w:jc w:val="center"/>
        <w:tblBorders>
          <w:top w:color="000000" w:space="0" w:sz="12" w:val="single"/>
          <w:left w:color="000000" w:space="0" w:sz="12" w:val="single"/>
          <w:bottom w:color="000000" w:space="0" w:sz="18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4"/>
        <w:gridCol w:w="1344"/>
        <w:gridCol w:w="4632"/>
        <w:gridCol w:w="850"/>
        <w:gridCol w:w="1834"/>
        <w:tblGridChange w:id="0">
          <w:tblGrid>
            <w:gridCol w:w="964"/>
            <w:gridCol w:w="1344"/>
            <w:gridCol w:w="4632"/>
            <w:gridCol w:w="850"/>
            <w:gridCol w:w="1834"/>
          </w:tblGrid>
        </w:tblGridChange>
      </w:tblGrid>
      <w:tr>
        <w:trPr>
          <w:cantSplit w:val="1"/>
          <w:trHeight w:val="143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開課對象：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人    數：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 分 數：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學分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時    間：　　　　　　　                    　　   負責老師：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地    點：                                         聯絡電話：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 期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  間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講                  題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 數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教師姓名</w:t>
            </w:r>
          </w:p>
        </w:tc>
      </w:tr>
      <w:tr>
        <w:trPr>
          <w:cantSplit w:val="1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5454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5454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5454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5454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"/>
                <w:tab w:val="left" w:leader="none" w:pos="3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"/>
                <w:tab w:val="left" w:leader="none" w:pos="3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"/>
                <w:tab w:val="left" w:leader="none" w:pos="3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附件二：前一年度開班結案報告書（含課程評估、經費執行概況、及教學反應問卷設計）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附件三：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收支預算表</w:t>
      </w:r>
      <w:r w:rsidDel="00000000" w:rsidR="00000000" w:rsidRPr="00000000">
        <w:rPr>
          <w:rtl w:val="0"/>
        </w:rPr>
      </w:r>
    </w:p>
    <w:tbl>
      <w:tblPr>
        <w:tblStyle w:val="Table4"/>
        <w:tblW w:w="1026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8"/>
        <w:gridCol w:w="1740"/>
        <w:gridCol w:w="1738"/>
        <w:gridCol w:w="4114"/>
        <w:tblGridChange w:id="0">
          <w:tblGrid>
            <w:gridCol w:w="2668"/>
            <w:gridCol w:w="1740"/>
            <w:gridCol w:w="1738"/>
            <w:gridCol w:w="4114"/>
          </w:tblGrid>
        </w:tblGridChange>
      </w:tblGrid>
      <w:tr>
        <w:trPr>
          <w:cantSplit w:val="0"/>
          <w:trHeight w:val="55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國立陽明交通大學○○學年度第○學期推廣教育班收支預算表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班次名稱：                                        計畫編號：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開班單位：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執行期間：　年　月　日至　年　月　日                             單位：元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收入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支出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說明(請列經費計算公式）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一、收入合計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1.推廣教育學費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ex.學分費7000*3學分*20人數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2.隨班附讀學分費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ex.學分費*___人數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3.其他收入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ex.報名費*___人數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二、支出合計 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1.人事費小計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每項皆須加上二代健保2.11%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(1)……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(2)……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(3)……等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2.業務費小計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(1)……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(2)……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(3)……等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3.設備費小計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(1)……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4.場地費小計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(1)學校場地費(4%)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總收入之4%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(2)管理單位場地費(4%)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總收入之4%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5.行政管理費小計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(1)學校管理費 (10%)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學分班(15%) / 隨班附讀(50%)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(2)教務處管理費 (5%)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隨班附讀 (5%)　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(3)學院管理費 (5%)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隨班附讀 (5%)　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(4)主辦單位管理費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(最高10%) / 隨班附讀 (40%)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三、收支餘絀 (C=A-B)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結餘: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1440" w:top="1440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  <w:font w:name="MingLi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