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9588" w14:textId="77777777" w:rsidR="002B13DD" w:rsidRPr="003F38FF" w:rsidRDefault="002B13DD" w:rsidP="002B13DD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</w:rPr>
      </w:pPr>
      <w:r w:rsidRPr="00F35DE3">
        <w:rPr>
          <w:rFonts w:ascii="標楷體" w:eastAsia="標楷體" w:hAnsi="標楷體"/>
          <w:b/>
          <w:color w:val="000000"/>
          <w:sz w:val="32"/>
        </w:rPr>
        <w:t>國立陽明交通大學遠距教學課程</w:t>
      </w:r>
      <w:r w:rsidRPr="003F38FF">
        <w:rPr>
          <w:rFonts w:ascii="標楷體" w:eastAsia="標楷體" w:hAnsi="標楷體"/>
          <w:b/>
          <w:color w:val="000000"/>
          <w:sz w:val="32"/>
        </w:rPr>
        <w:t>教學計畫</w:t>
      </w:r>
      <w:r w:rsidRPr="003F38FF">
        <w:rPr>
          <w:rFonts w:ascii="標楷體" w:eastAsia="標楷體" w:hAnsi="標楷體" w:hint="eastAsia"/>
          <w:b/>
          <w:color w:val="000000"/>
          <w:sz w:val="32"/>
        </w:rPr>
        <w:t>表</w:t>
      </w:r>
    </w:p>
    <w:p w14:paraId="1DA540B9" w14:textId="63161E5C" w:rsidR="002B13DD" w:rsidRPr="002B13DD" w:rsidRDefault="002B13DD" w:rsidP="002B13DD">
      <w:pPr>
        <w:pStyle w:val="Standard"/>
        <w:snapToGrid w:val="0"/>
        <w:spacing w:afterLines="100" w:after="360" w:line="0" w:lineRule="atLeast"/>
        <w:jc w:val="center"/>
        <w:rPr>
          <w:rFonts w:ascii="標楷體" w:eastAsia="標楷體" w:hAnsi="標楷體"/>
          <w:lang w:eastAsia="zh-TW"/>
        </w:rPr>
      </w:pPr>
      <w:r w:rsidRPr="003F38FF">
        <w:rPr>
          <w:rFonts w:ascii="標楷體" w:eastAsia="標楷體" w:hAnsi="標楷體"/>
          <w:b/>
          <w:color w:val="000000"/>
          <w:sz w:val="32"/>
          <w:lang w:eastAsia="zh-TW"/>
        </w:rPr>
        <w:t xml:space="preserve">The </w:t>
      </w:r>
      <w:r w:rsidRPr="003F38FF">
        <w:rPr>
          <w:rFonts w:ascii="標楷體" w:eastAsia="標楷體" w:hAnsi="標楷體"/>
          <w:b/>
          <w:color w:val="000000"/>
          <w:sz w:val="32"/>
        </w:rPr>
        <w:t>Teaching Plan</w:t>
      </w:r>
      <w:r w:rsidRPr="003F38FF">
        <w:rPr>
          <w:rFonts w:ascii="標楷體" w:eastAsia="標楷體" w:hAnsi="標楷體"/>
          <w:b/>
          <w:color w:val="000000"/>
          <w:sz w:val="32"/>
          <w:lang w:eastAsia="zh-TW"/>
        </w:rPr>
        <w:t xml:space="preserve"> for </w:t>
      </w:r>
      <w:r w:rsidRPr="003F38FF">
        <w:rPr>
          <w:rFonts w:ascii="標楷體" w:eastAsia="標楷體" w:hAnsi="標楷體"/>
          <w:b/>
          <w:color w:val="000000"/>
          <w:sz w:val="32"/>
        </w:rPr>
        <w:t>Distance Learning Courses of National Yang Ming Chiao Tung University</w:t>
      </w:r>
    </w:p>
    <w:p w14:paraId="67B0BFA3" w14:textId="77777777" w:rsidR="002B13DD" w:rsidRPr="00F35DE3" w:rsidRDefault="002B13DD" w:rsidP="002B13DD">
      <w:pPr>
        <w:pStyle w:val="Standard"/>
        <w:snapToGrid w:val="0"/>
        <w:spacing w:line="0" w:lineRule="atLeast"/>
        <w:jc w:val="both"/>
        <w:rPr>
          <w:rFonts w:ascii="標楷體" w:eastAsia="標楷體" w:hAnsi="標楷體"/>
          <w:sz w:val="22"/>
          <w:szCs w:val="24"/>
        </w:rPr>
      </w:pPr>
      <w:r w:rsidRPr="00F35DE3">
        <w:rPr>
          <w:rFonts w:ascii="標楷體" w:eastAsia="標楷體" w:hAnsi="標楷體"/>
          <w:b/>
          <w:color w:val="000000"/>
          <w:szCs w:val="24"/>
        </w:rPr>
        <w:t>填表說明：</w:t>
      </w:r>
    </w:p>
    <w:p w14:paraId="02B4C688" w14:textId="77777777" w:rsidR="002B13DD" w:rsidRPr="00C5170A" w:rsidRDefault="002B13DD" w:rsidP="002B13DD">
      <w:pPr>
        <w:pStyle w:val="a7"/>
        <w:widowControl/>
        <w:numPr>
          <w:ilvl w:val="0"/>
          <w:numId w:val="1"/>
        </w:numPr>
        <w:suppressAutoHyphens w:val="0"/>
        <w:autoSpaceDN/>
        <w:spacing w:beforeLines="20" w:before="72"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kern w:val="0"/>
          <w:szCs w:val="24"/>
        </w:rPr>
      </w:pPr>
      <w:r w:rsidRPr="00C5170A">
        <w:rPr>
          <w:rFonts w:ascii="標楷體" w:eastAsia="標楷體" w:hAnsi="標楷體" w:cs="Times New Roman" w:hint="eastAsia"/>
          <w:b/>
          <w:bCs/>
          <w:kern w:val="0"/>
          <w:szCs w:val="24"/>
        </w:rPr>
        <w:t>本校遠距教學課程定義：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(1)係指本校修課學生皆以遠</w:t>
      </w:r>
      <w:proofErr w:type="gramStart"/>
      <w:r w:rsidRPr="00C5170A">
        <w:rPr>
          <w:rFonts w:ascii="標楷體" w:eastAsia="標楷體" w:hAnsi="標楷體" w:cs="Times New Roman" w:hint="eastAsia"/>
          <w:kern w:val="0"/>
          <w:szCs w:val="24"/>
        </w:rPr>
        <w:t>距線上</w:t>
      </w:r>
      <w:proofErr w:type="gramEnd"/>
      <w:r w:rsidRPr="00C5170A">
        <w:rPr>
          <w:rFonts w:ascii="標楷體" w:eastAsia="標楷體" w:hAnsi="標楷體" w:cs="Times New Roman" w:hint="eastAsia"/>
          <w:kern w:val="0"/>
          <w:szCs w:val="24"/>
        </w:rPr>
        <w:t xml:space="preserve">方式進行學習之課程。 </w:t>
      </w:r>
      <w:r w:rsidRPr="00C5170A">
        <w:rPr>
          <w:rFonts w:ascii="標楷體" w:eastAsia="標楷體" w:hAnsi="標楷體" w:cs="Times New Roman"/>
          <w:kern w:val="0"/>
          <w:szCs w:val="24"/>
        </w:rPr>
        <w:t>(2)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遠距</w:t>
      </w:r>
      <w:r w:rsidRPr="00C5170A">
        <w:rPr>
          <w:rFonts w:ascii="標楷體" w:eastAsia="標楷體" w:hAnsi="標楷體" w:cs="Times New Roman"/>
          <w:kern w:val="0"/>
          <w:szCs w:val="24"/>
        </w:rPr>
        <w:t>(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同步及非同步</w:t>
      </w:r>
      <w:r w:rsidRPr="00C5170A">
        <w:rPr>
          <w:rFonts w:ascii="標楷體" w:eastAsia="標楷體" w:hAnsi="標楷體" w:cs="Times New Roman"/>
          <w:kern w:val="0"/>
          <w:szCs w:val="24"/>
        </w:rPr>
        <w:t>)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授課時數超過總授課時數二分之一。</w:t>
      </w:r>
    </w:p>
    <w:p w14:paraId="6C30FB9D" w14:textId="0844676D" w:rsidR="002B13DD" w:rsidRPr="00B30A23" w:rsidRDefault="002B13DD" w:rsidP="002B13DD">
      <w:pPr>
        <w:pStyle w:val="a7"/>
        <w:widowControl/>
        <w:numPr>
          <w:ilvl w:val="0"/>
          <w:numId w:val="1"/>
        </w:numPr>
        <w:suppressAutoHyphens w:val="0"/>
        <w:autoSpaceDN/>
        <w:spacing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D6679">
        <w:rPr>
          <w:rFonts w:ascii="標楷體" w:eastAsia="標楷體" w:hAnsi="標楷體" w:cs="Times New Roman" w:hint="eastAsia"/>
          <w:b/>
          <w:bCs/>
          <w:kern w:val="0"/>
          <w:szCs w:val="24"/>
        </w:rPr>
        <w:t>同步遠距教學：</w:t>
      </w:r>
      <w:r w:rsidRPr="000D6679">
        <w:rPr>
          <w:rFonts w:ascii="標楷體" w:eastAsia="標楷體" w:hAnsi="標楷體" w:cs="Times New Roman" w:hint="eastAsia"/>
          <w:kern w:val="0"/>
          <w:szCs w:val="24"/>
        </w:rPr>
        <w:t>授課教師採用網路傳輸媒體或視訊系統，以即時遠距離互動之進行教學活動。</w:t>
      </w:r>
    </w:p>
    <w:p w14:paraId="2E319652" w14:textId="18C364D2" w:rsidR="002B13DD" w:rsidRPr="000D6679" w:rsidRDefault="002B13DD" w:rsidP="002B13DD">
      <w:pPr>
        <w:pStyle w:val="a7"/>
        <w:widowControl/>
        <w:numPr>
          <w:ilvl w:val="0"/>
          <w:numId w:val="1"/>
        </w:numPr>
        <w:suppressAutoHyphens w:val="0"/>
        <w:autoSpaceDN/>
        <w:spacing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b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0"/>
          <w:szCs w:val="24"/>
        </w:rPr>
        <w:t>非同步遠距教學：</w:t>
      </w:r>
      <w:r>
        <w:rPr>
          <w:rFonts w:ascii="標楷體" w:eastAsia="標楷體" w:hAnsi="標楷體" w:cs="Times New Roman" w:hint="eastAsia"/>
          <w:kern w:val="0"/>
          <w:szCs w:val="24"/>
        </w:rPr>
        <w:t>授課教師製作數位教材提供至數位教學平台，讓學生透過網路學習之教學方式。</w:t>
      </w:r>
    </w:p>
    <w:p w14:paraId="3F60A1EE" w14:textId="77777777" w:rsidR="002B13DD" w:rsidRPr="002907ED" w:rsidRDefault="002B13DD" w:rsidP="002B13DD">
      <w:pPr>
        <w:pStyle w:val="Standard"/>
        <w:numPr>
          <w:ilvl w:val="0"/>
          <w:numId w:val="1"/>
        </w:numPr>
        <w:spacing w:line="400" w:lineRule="exact"/>
        <w:ind w:left="284" w:hanging="284"/>
        <w:jc w:val="both"/>
        <w:rPr>
          <w:rFonts w:ascii="標楷體" w:eastAsia="SimSun" w:hAnsi="標楷體"/>
          <w:b/>
          <w:bCs/>
          <w:color w:val="FF0000"/>
          <w:sz w:val="28"/>
          <w:szCs w:val="28"/>
          <w:shd w:val="clear" w:color="auto" w:fill="FFFFFF"/>
          <w:lang w:eastAsia="zh-TW"/>
        </w:rPr>
      </w:pP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教師應於擬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開授遠距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課程之前一學期開學前，先提送</w:t>
      </w: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  <w:shd w:val="clear" w:color="auto" w:fill="FFFFFF"/>
          <w:lang w:eastAsia="zh-TW"/>
        </w:rPr>
        <w:t>數位教學中心數位課程審查小組</w:t>
      </w: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確認可核計之授課時數，方可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提至系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、院課程委員會進行專業審查，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最後送校課程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委員會審核通過後，始得開課。本教學計畫大綱會上傳至教育部「大學校院課程網」。</w:t>
      </w:r>
    </w:p>
    <w:p w14:paraId="4094C000" w14:textId="7E88DB66" w:rsidR="009E1D6C" w:rsidRPr="002B13DD" w:rsidRDefault="002B13DD" w:rsidP="002B13DD">
      <w:pPr>
        <w:pStyle w:val="a7"/>
        <w:numPr>
          <w:ilvl w:val="0"/>
          <w:numId w:val="2"/>
        </w:numPr>
        <w:spacing w:beforeLines="100" w:before="360" w:afterLines="50" w:after="180" w:line="440" w:lineRule="exact"/>
        <w:ind w:left="567" w:hanging="567"/>
      </w:pPr>
      <w:r w:rsidRPr="00F35DE3">
        <w:rPr>
          <w:rFonts w:ascii="標楷體" w:eastAsia="標楷體" w:hAnsi="標楷體"/>
          <w:b/>
          <w:color w:val="000000"/>
          <w:sz w:val="28"/>
        </w:rPr>
        <w:t>課程基本資料</w:t>
      </w:r>
      <w:r w:rsidRPr="002B13DD">
        <w:rPr>
          <w:rFonts w:ascii="標楷體" w:eastAsia="標楷體" w:hAnsi="標楷體" w:hint="eastAsia"/>
          <w:bCs/>
          <w:color w:val="000000"/>
          <w:sz w:val="28"/>
        </w:rPr>
        <w:t>（</w:t>
      </w:r>
      <w:r w:rsidRPr="00F35DE3">
        <w:rPr>
          <w:rFonts w:ascii="標楷體" w:eastAsia="標楷體" w:hAnsi="標楷體"/>
          <w:color w:val="000000"/>
          <w:sz w:val="28"/>
        </w:rPr>
        <w:t>有包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含者請於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□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打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ｖ</w:t>
      </w:r>
      <w:proofErr w:type="gramEnd"/>
      <w:r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/每</w:t>
      </w:r>
      <w:proofErr w:type="gramStart"/>
      <w:r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個</w:t>
      </w:r>
      <w:proofErr w:type="gramEnd"/>
      <w:r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欄位請務必填寫或勾選</w:t>
      </w:r>
      <w:r>
        <w:rPr>
          <w:rFonts w:ascii="標楷體" w:eastAsia="標楷體" w:hAnsi="標楷體" w:cs="MS Gothic" w:hint="eastAsia"/>
          <w:color w:val="000000"/>
          <w:sz w:val="28"/>
          <w:szCs w:val="28"/>
        </w:rPr>
        <w:t>）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979"/>
        <w:gridCol w:w="3258"/>
        <w:gridCol w:w="1983"/>
        <w:gridCol w:w="3265"/>
      </w:tblGrid>
      <w:tr w:rsidR="00957B70" w:rsidRPr="002B13DD" w14:paraId="29D76349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1355174B" w14:textId="7D09C3AB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開課學期</w:t>
            </w:r>
          </w:p>
        </w:tc>
        <w:tc>
          <w:tcPr>
            <w:tcW w:w="8506" w:type="dxa"/>
            <w:gridSpan w:val="3"/>
          </w:tcPr>
          <w:p w14:paraId="426B4F8B" w14:textId="4CE25454" w:rsidR="00957B70" w:rsidRPr="002B13DD" w:rsidRDefault="00957B70" w:rsidP="002B13DD">
            <w:pPr>
              <w:snapToGrid w:val="0"/>
              <w:rPr>
                <w:rFonts w:ascii="Times New Roman" w:hAnsi="Times New Roman" w:cs="Times New Roman"/>
              </w:rPr>
            </w:pPr>
            <w:r w:rsidRPr="00FB703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______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年度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下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暑期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寒假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(請擇</w:t>
            </w:r>
            <w:proofErr w:type="gramStart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勾選)</w:t>
            </w:r>
          </w:p>
        </w:tc>
      </w:tr>
      <w:tr w:rsidR="00957B70" w:rsidRPr="002B13DD" w14:paraId="036A3F82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331D388E" w14:textId="7AA48422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開課單位</w:t>
            </w:r>
          </w:p>
        </w:tc>
        <w:tc>
          <w:tcPr>
            <w:tcW w:w="8506" w:type="dxa"/>
            <w:gridSpan w:val="3"/>
          </w:tcPr>
          <w:p w14:paraId="409684EB" w14:textId="77777777" w:rsidR="00957B70" w:rsidRDefault="00957B70" w:rsidP="001A16BD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5DE3">
              <w:rPr>
                <w:rFonts w:ascii="標楷體" w:eastAsia="標楷體" w:hAnsi="標楷體"/>
                <w:color w:val="000000"/>
                <w:szCs w:val="24"/>
              </w:rPr>
              <w:t>主開系所</w:t>
            </w:r>
            <w:r w:rsidRPr="00F35DE3">
              <w:rPr>
                <w:rFonts w:ascii="標楷體" w:eastAsia="標楷體" w:hAnsi="標楷體"/>
                <w:color w:val="000000"/>
              </w:rPr>
              <w:t>：</w:t>
            </w:r>
          </w:p>
          <w:p w14:paraId="030F778E" w14:textId="69760D14" w:rsidR="00957B70" w:rsidRPr="002B13DD" w:rsidRDefault="00957B70" w:rsidP="001A16BD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F35DE3">
              <w:rPr>
                <w:rFonts w:ascii="標楷體" w:eastAsia="標楷體" w:hAnsi="標楷體"/>
                <w:color w:val="000000"/>
                <w:szCs w:val="24"/>
              </w:rPr>
              <w:t>輔開系</w:t>
            </w:r>
            <w:proofErr w:type="gramEnd"/>
            <w:r w:rsidRPr="00F35DE3">
              <w:rPr>
                <w:rFonts w:ascii="標楷體" w:eastAsia="標楷體" w:hAnsi="標楷體"/>
                <w:color w:val="000000"/>
                <w:szCs w:val="24"/>
              </w:rPr>
              <w:t>所:</w:t>
            </w:r>
          </w:p>
        </w:tc>
      </w:tr>
      <w:tr w:rsidR="00957B70" w:rsidRPr="002B13DD" w14:paraId="639D6D65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5ABB04A7" w14:textId="146E06DD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課程學制</w:t>
            </w:r>
          </w:p>
        </w:tc>
        <w:tc>
          <w:tcPr>
            <w:tcW w:w="8506" w:type="dxa"/>
            <w:gridSpan w:val="3"/>
          </w:tcPr>
          <w:p w14:paraId="07AC3384" w14:textId="583056A0" w:rsidR="00957B70" w:rsidRPr="00BD23A8" w:rsidRDefault="00957B70" w:rsidP="001A16BD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□學士班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 xml:space="preserve">　　</w:t>
            </w:r>
            <w:r w:rsidRPr="001B4AB2">
              <w:rPr>
                <w:rFonts w:ascii="標楷體" w:eastAsia="標楷體" w:hAnsi="標楷體" w:cs="Calibri"/>
                <w:color w:val="000000"/>
                <w:lang w:eastAsia="zh-CN"/>
              </w:rPr>
              <w:t>□學士</w:t>
            </w:r>
            <w:r w:rsidRPr="001B4AB2">
              <w:rPr>
                <w:rFonts w:ascii="標楷體" w:eastAsia="標楷體" w:hAnsi="標楷體" w:cs="Calibri" w:hint="eastAsia"/>
                <w:color w:val="000000"/>
                <w:lang w:eastAsia="zh-CN"/>
              </w:rPr>
              <w:t>後專</w:t>
            </w:r>
            <w:r w:rsidRPr="001B4AB2">
              <w:rPr>
                <w:rFonts w:ascii="標楷體" w:eastAsia="標楷體" w:hAnsi="標楷體" w:cs="Calibri"/>
                <w:color w:val="000000"/>
                <w:lang w:eastAsia="zh-CN"/>
              </w:rPr>
              <w:t>班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 xml:space="preserve">　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□碩士班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 xml:space="preserve">　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□碩士在職專班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 xml:space="preserve">　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□博士班</w:t>
            </w:r>
          </w:p>
          <w:p w14:paraId="7B6ED9FE" w14:textId="74F7CAE1" w:rsidR="00957B70" w:rsidRDefault="00957B70" w:rsidP="001A16BD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□學位學程（□四年制  □碩士班 □博士班）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 xml:space="preserve">　　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Pr="004317CB">
              <w:rPr>
                <w:rFonts w:ascii="標楷體" w:eastAsia="標楷體" w:hAnsi="標楷體" w:cs="Calibri"/>
                <w:color w:val="000000"/>
                <w:lang w:eastAsia="zh-CN"/>
              </w:rPr>
              <w:t>學分學程</w:t>
            </w:r>
          </w:p>
          <w:p w14:paraId="53AE5FC8" w14:textId="66ADEEC4" w:rsidR="00957B70" w:rsidRPr="002B13DD" w:rsidRDefault="00957B70" w:rsidP="001A16BD">
            <w:pPr>
              <w:tabs>
                <w:tab w:val="left" w:pos="1260"/>
              </w:tabs>
              <w:snapToGrid w:val="0"/>
              <w:rPr>
                <w:rFonts w:ascii="Times New Roman" w:hAnsi="Times New Roman" w:cs="Times New Roman"/>
              </w:rPr>
            </w:pPr>
            <w:r w:rsidRPr="001B4AB2">
              <w:rPr>
                <w:rFonts w:ascii="標楷體" w:eastAsia="標楷體" w:hAnsi="標楷體"/>
                <w:color w:val="000000"/>
              </w:rPr>
              <w:t>□</w:t>
            </w:r>
            <w:r w:rsidRPr="001B4AB2">
              <w:rPr>
                <w:rFonts w:ascii="標楷體" w:eastAsia="標楷體" w:hAnsi="標楷體" w:hint="eastAsia"/>
                <w:color w:val="000000"/>
              </w:rPr>
              <w:t>其他教學單位 _____________</w:t>
            </w:r>
          </w:p>
        </w:tc>
      </w:tr>
      <w:tr w:rsidR="00957B70" w:rsidRPr="002B13DD" w14:paraId="5AF99317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62FA63B5" w14:textId="5C09FF29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科目類別</w:t>
            </w:r>
          </w:p>
        </w:tc>
        <w:tc>
          <w:tcPr>
            <w:tcW w:w="8506" w:type="dxa"/>
            <w:gridSpan w:val="3"/>
            <w:vAlign w:val="center"/>
          </w:tcPr>
          <w:p w14:paraId="3AD00FC4" w14:textId="44F67F34" w:rsidR="00957B70" w:rsidRPr="002B13DD" w:rsidRDefault="00957B70" w:rsidP="001A16BD">
            <w:pPr>
              <w:snapToGrid w:val="0"/>
              <w:rPr>
                <w:rFonts w:ascii="Times New Roman" w:hAnsi="Times New Roman" w:cs="Times New Roma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□共同科目</w:t>
            </w:r>
            <w:r w:rsidR="00684CF9">
              <w:rPr>
                <w:rFonts w:ascii="標楷體" w:eastAsia="標楷體" w:hAnsi="標楷體" w:cs="Calibri" w:hint="eastAsia"/>
                <w:color w:val="000000"/>
              </w:rPr>
              <w:t xml:space="preserve">    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□專業科目</w:t>
            </w:r>
            <w:r w:rsidR="00684CF9">
              <w:rPr>
                <w:rFonts w:ascii="標楷體" w:eastAsia="標楷體" w:hAnsi="標楷體" w:cs="Calibri" w:hint="eastAsia"/>
                <w:color w:val="000000"/>
              </w:rPr>
              <w:t xml:space="preserve">    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□教育科目</w:t>
            </w:r>
            <w:r w:rsidR="00684CF9">
              <w:rPr>
                <w:rFonts w:ascii="標楷體" w:eastAsia="標楷體" w:hAnsi="標楷體" w:cs="Calibri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 w:cs="Calibri" w:hint="eastAsia"/>
                <w:color w:val="000000"/>
              </w:rPr>
              <w:t xml:space="preserve"> 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□其他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：</w:t>
            </w:r>
            <w:r>
              <w:rPr>
                <w:rFonts w:ascii="標楷體" w:eastAsia="標楷體" w:hAnsi="標楷體" w:cs="Calibri" w:hint="eastAsia"/>
                <w:color w:val="000000"/>
                <w:u w:val="single"/>
              </w:rPr>
              <w:t>＿＿＿＿＿＿＿</w:t>
            </w:r>
          </w:p>
        </w:tc>
      </w:tr>
      <w:tr w:rsidR="00957B70" w:rsidRPr="002B13DD" w14:paraId="7BEF84FA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7318D465" w14:textId="060F18DC" w:rsidR="00957B70" w:rsidRPr="004C05E1" w:rsidRDefault="00957B70" w:rsidP="00957B70">
            <w:pPr>
              <w:snapToGrid w:val="0"/>
              <w:jc w:val="center"/>
            </w:pPr>
            <w:r w:rsidRPr="004C05E1">
              <w:rPr>
                <w:rFonts w:hint="eastAsia"/>
              </w:rPr>
              <w:t>課程名稱</w:t>
            </w:r>
          </w:p>
        </w:tc>
        <w:tc>
          <w:tcPr>
            <w:tcW w:w="8506" w:type="dxa"/>
            <w:gridSpan w:val="3"/>
          </w:tcPr>
          <w:p w14:paraId="0C396ECA" w14:textId="77777777" w:rsidR="00957B70" w:rsidRDefault="00957B70" w:rsidP="00957B7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中文：</w:t>
            </w:r>
          </w:p>
          <w:p w14:paraId="1A9908B3" w14:textId="125BFE12" w:rsidR="00957B70" w:rsidRPr="00BD23A8" w:rsidRDefault="00957B70" w:rsidP="00957B70">
            <w:pPr>
              <w:snapToGrid w:val="0"/>
              <w:rPr>
                <w:rFonts w:ascii="標楷體" w:eastAsia="標楷體" w:hAnsi="標楷體" w:cs="Calibri"/>
                <w:color w:val="000000"/>
                <w:lang w:eastAsia="zh-CN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英文：</w:t>
            </w:r>
          </w:p>
        </w:tc>
      </w:tr>
      <w:tr w:rsidR="00957B70" w:rsidRPr="002B13DD" w14:paraId="4A0A0ACD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397E02EC" w14:textId="068EAE8D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授課教師姓名及職稱</w:t>
            </w:r>
          </w:p>
        </w:tc>
        <w:tc>
          <w:tcPr>
            <w:tcW w:w="8506" w:type="dxa"/>
            <w:gridSpan w:val="3"/>
          </w:tcPr>
          <w:p w14:paraId="348C5113" w14:textId="77777777" w:rsidR="00957B70" w:rsidRPr="001A16BD" w:rsidRDefault="00957B70" w:rsidP="00957B70">
            <w:pPr>
              <w:snapToGrid w:val="0"/>
              <w:ind w:left="206" w:hangingChars="86" w:hanging="206"/>
              <w:rPr>
                <w:rFonts w:ascii="Times New Roman" w:hAnsi="Times New Roman" w:cs="Times New Roman"/>
              </w:rPr>
            </w:pPr>
          </w:p>
          <w:p w14:paraId="3242DC4C" w14:textId="7002EC9D" w:rsidR="00957B70" w:rsidRPr="001A16BD" w:rsidRDefault="00957B70" w:rsidP="00957B70">
            <w:pPr>
              <w:snapToGrid w:val="0"/>
              <w:ind w:left="172" w:hangingChars="86" w:hanging="172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51E4E">
              <w:rPr>
                <w:rFonts w:ascii="Times New Roman" w:hAnsi="Times New Roman" w:cs="Times New Roman" w:hint="eastAsia"/>
                <w:color w:val="7030A0"/>
                <w:sz w:val="20"/>
                <w:szCs w:val="18"/>
              </w:rPr>
              <w:t>※</w:t>
            </w:r>
            <w:r w:rsidR="00D51E4E">
              <w:rPr>
                <w:rFonts w:ascii="Times New Roman" w:hAnsi="Times New Roman" w:cs="Times New Roman" w:hint="eastAsia"/>
                <w:color w:val="7030A0"/>
                <w:sz w:val="20"/>
                <w:szCs w:val="18"/>
              </w:rPr>
              <w:t>若欲申請</w:t>
            </w:r>
            <w:r w:rsidRPr="00D51E4E">
              <w:rPr>
                <w:rFonts w:ascii="Times New Roman" w:hAnsi="Times New Roman" w:cs="Times New Roman" w:hint="eastAsia"/>
                <w:color w:val="7030A0"/>
                <w:sz w:val="20"/>
                <w:szCs w:val="18"/>
              </w:rPr>
              <w:t>教育部數位學習課程認證，</w:t>
            </w:r>
            <w:r w:rsidR="00D51E4E">
              <w:rPr>
                <w:rFonts w:ascii="Times New Roman" w:hAnsi="Times New Roman" w:cs="Times New Roman" w:hint="eastAsia"/>
                <w:color w:val="7030A0"/>
                <w:sz w:val="20"/>
                <w:szCs w:val="18"/>
              </w:rPr>
              <w:t>請注意</w:t>
            </w:r>
            <w:r w:rsidRPr="00D51E4E">
              <w:rPr>
                <w:rFonts w:ascii="Times New Roman" w:hAnsi="Times New Roman" w:cs="Times New Roman" w:hint="eastAsia"/>
                <w:color w:val="7030A0"/>
                <w:sz w:val="20"/>
                <w:szCs w:val="18"/>
              </w:rPr>
              <w:t>至多為四位教師開課。</w:t>
            </w:r>
          </w:p>
        </w:tc>
      </w:tr>
      <w:tr w:rsidR="00957B70" w:rsidRPr="002B13DD" w14:paraId="423554BE" w14:textId="3F632A1D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75B6D1E2" w14:textId="2ACB04DB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5E1">
              <w:rPr>
                <w:rFonts w:hint="eastAsia"/>
              </w:rPr>
              <w:t>永久課號</w:t>
            </w:r>
            <w:proofErr w:type="gramEnd"/>
          </w:p>
        </w:tc>
        <w:tc>
          <w:tcPr>
            <w:tcW w:w="3258" w:type="dxa"/>
          </w:tcPr>
          <w:p w14:paraId="019EBFEB" w14:textId="77777777" w:rsidR="00957B70" w:rsidRPr="002B13DD" w:rsidRDefault="00957B70" w:rsidP="00957B7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6B8E7599" w14:textId="77AC4776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當</w:t>
            </w:r>
            <w:proofErr w:type="gramStart"/>
            <w:r w:rsidRPr="004C05E1">
              <w:rPr>
                <w:rFonts w:hint="eastAsia"/>
              </w:rPr>
              <w:t>期課號</w:t>
            </w:r>
            <w:proofErr w:type="gramEnd"/>
          </w:p>
        </w:tc>
        <w:tc>
          <w:tcPr>
            <w:tcW w:w="3265" w:type="dxa"/>
          </w:tcPr>
          <w:p w14:paraId="5A538169" w14:textId="1983FED4" w:rsidR="00D90797" w:rsidRPr="002B13DD" w:rsidRDefault="00D90797" w:rsidP="00D907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課</w:t>
            </w:r>
            <w:proofErr w:type="gramStart"/>
            <w:r>
              <w:rPr>
                <w:rFonts w:ascii="Times New Roman" w:hAnsi="Times New Roman" w:cs="Times New Roman" w:hint="eastAsia"/>
              </w:rPr>
              <w:t>務</w:t>
            </w:r>
            <w:proofErr w:type="gramEnd"/>
            <w:r>
              <w:rPr>
                <w:rFonts w:ascii="Times New Roman" w:hAnsi="Times New Roman" w:cs="Times New Roman" w:hint="eastAsia"/>
              </w:rPr>
              <w:t>組填寫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957B70" w:rsidRPr="002B13DD" w14:paraId="69ADDB13" w14:textId="74D6ABAC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1F5CFAA9" w14:textId="478F992A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學分數</w:t>
            </w:r>
          </w:p>
        </w:tc>
        <w:tc>
          <w:tcPr>
            <w:tcW w:w="3258" w:type="dxa"/>
          </w:tcPr>
          <w:p w14:paraId="4D08E7B5" w14:textId="60EFC25F" w:rsidR="00957B70" w:rsidRPr="002B13DD" w:rsidRDefault="00957B70" w:rsidP="00957B7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DEBCA30" w14:textId="6F36F911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選課別</w:t>
            </w:r>
          </w:p>
        </w:tc>
        <w:tc>
          <w:tcPr>
            <w:tcW w:w="3265" w:type="dxa"/>
          </w:tcPr>
          <w:p w14:paraId="6A84E05D" w14:textId="2AFDEE59" w:rsidR="00957B70" w:rsidRPr="002B13DD" w:rsidRDefault="00957B70" w:rsidP="00957B70">
            <w:pPr>
              <w:snapToGrid w:val="0"/>
              <w:rPr>
                <w:rFonts w:ascii="Times New Roman" w:hAnsi="Times New Roman" w:cs="Times New Roma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□必修   □選修    □其他</w:t>
            </w:r>
          </w:p>
        </w:tc>
      </w:tr>
      <w:tr w:rsidR="00957B70" w:rsidRPr="002B13DD" w14:paraId="337A3EEE" w14:textId="21C0DB4F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019AB81C" w14:textId="437F8609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開課班級數</w:t>
            </w:r>
          </w:p>
        </w:tc>
        <w:tc>
          <w:tcPr>
            <w:tcW w:w="3258" w:type="dxa"/>
          </w:tcPr>
          <w:p w14:paraId="2795A8D2" w14:textId="6D590957" w:rsidR="00957B70" w:rsidRPr="002B13DD" w:rsidRDefault="00957B70" w:rsidP="00957B7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066A14BD" w14:textId="1986E8FD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5E1">
              <w:rPr>
                <w:rFonts w:hint="eastAsia"/>
              </w:rPr>
              <w:t>預計總修課</w:t>
            </w:r>
            <w:proofErr w:type="gramEnd"/>
            <w:r w:rsidRPr="004C05E1">
              <w:rPr>
                <w:rFonts w:hint="eastAsia"/>
              </w:rPr>
              <w:t>人數</w:t>
            </w:r>
          </w:p>
        </w:tc>
        <w:tc>
          <w:tcPr>
            <w:tcW w:w="3265" w:type="dxa"/>
          </w:tcPr>
          <w:p w14:paraId="7EAA35CB" w14:textId="77777777" w:rsidR="00957B70" w:rsidRPr="002B13DD" w:rsidRDefault="00957B70" w:rsidP="00957B7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57B70" w:rsidRPr="002B13DD" w14:paraId="30E0D515" w14:textId="1D802601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594E8EA8" w14:textId="563C846D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全英語教學</w:t>
            </w:r>
          </w:p>
        </w:tc>
        <w:tc>
          <w:tcPr>
            <w:tcW w:w="3258" w:type="dxa"/>
          </w:tcPr>
          <w:p w14:paraId="35C3BAC5" w14:textId="6AB125D5" w:rsidR="00957B70" w:rsidRPr="002B13DD" w:rsidRDefault="00957B70" w:rsidP="00957B70">
            <w:pPr>
              <w:snapToGrid w:val="0"/>
              <w:rPr>
                <w:rFonts w:ascii="Times New Roman" w:hAnsi="Times New Roman" w:cs="Times New Roman"/>
              </w:rPr>
            </w:pPr>
            <w:r w:rsidRPr="00BD23A8">
              <w:rPr>
                <w:rFonts w:ascii="標楷體" w:eastAsia="標楷體" w:hAnsi="標楷體" w:cs="Calibri"/>
                <w:bCs/>
                <w:color w:val="000000"/>
                <w:lang w:eastAsia="zh-CN"/>
              </w:rPr>
              <w:t>□是     □否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CB8A8E2" w14:textId="53AFF606" w:rsidR="00957B70" w:rsidRPr="002B13DD" w:rsidRDefault="00957B70" w:rsidP="00957B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課程字幕</w:t>
            </w:r>
          </w:p>
        </w:tc>
        <w:tc>
          <w:tcPr>
            <w:tcW w:w="3265" w:type="dxa"/>
          </w:tcPr>
          <w:p w14:paraId="583EA883" w14:textId="48A0123D" w:rsidR="00957B70" w:rsidRPr="002B13DD" w:rsidRDefault="00684CF9" w:rsidP="00957B70">
            <w:pPr>
              <w:snapToGrid w:val="0"/>
              <w:rPr>
                <w:rFonts w:ascii="Times New Roman" w:hAnsi="Times New Roman" w:cs="Times New Roma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="00957B70">
              <w:rPr>
                <w:rFonts w:ascii="標楷體" w:eastAsia="標楷體" w:hAnsi="標楷體" w:cs="Calibri" w:hint="eastAsia"/>
                <w:color w:val="000000"/>
                <w:lang w:eastAsia="zh-CN"/>
              </w:rPr>
              <w:t>有字幕</w:t>
            </w:r>
            <w:r w:rsidR="00957B70">
              <w:rPr>
                <w:rFonts w:ascii="標楷體" w:eastAsia="標楷體" w:hAnsi="標楷體" w:cs="Calibri" w:hint="eastAsia"/>
                <w:color w:val="000000"/>
              </w:rPr>
              <w:t xml:space="preserve">  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="00957B70">
              <w:rPr>
                <w:rFonts w:ascii="標楷體" w:eastAsia="標楷體" w:hAnsi="標楷體" w:cs="Calibri" w:hint="eastAsia"/>
                <w:color w:val="000000"/>
                <w:lang w:eastAsia="zh-CN"/>
              </w:rPr>
              <w:t>無字幕</w:t>
            </w:r>
          </w:p>
        </w:tc>
      </w:tr>
      <w:tr w:rsidR="00A06C27" w:rsidRPr="002B13DD" w14:paraId="4F758A37" w14:textId="0C88C31F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649507A7" w14:textId="20F640B3" w:rsidR="00A06C27" w:rsidRPr="002B13DD" w:rsidRDefault="00A06C27" w:rsidP="00A06C2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課程平</w:t>
            </w:r>
            <w:proofErr w:type="gramStart"/>
            <w:r w:rsidRPr="004C05E1">
              <w:rPr>
                <w:rFonts w:hint="eastAsia"/>
              </w:rPr>
              <w:t>臺</w:t>
            </w:r>
            <w:proofErr w:type="gramEnd"/>
            <w:r w:rsidRPr="004C05E1">
              <w:rPr>
                <w:rFonts w:hint="eastAsia"/>
              </w:rPr>
              <w:t>網址</w:t>
            </w:r>
          </w:p>
        </w:tc>
        <w:tc>
          <w:tcPr>
            <w:tcW w:w="3258" w:type="dxa"/>
            <w:vAlign w:val="center"/>
          </w:tcPr>
          <w:p w14:paraId="4D85A15C" w14:textId="601501E3" w:rsidR="00A06C27" w:rsidRPr="00756A6A" w:rsidRDefault="00A06C27" w:rsidP="00A06C27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Calibri"/>
              </w:rPr>
            </w:pPr>
            <w:r w:rsidRPr="00BD23A8">
              <w:rPr>
                <w:rFonts w:ascii="標楷體" w:eastAsia="標楷體" w:hAnsi="標楷體" w:cs="Calibri"/>
                <w:bCs/>
                <w:color w:val="000000"/>
                <w:lang w:eastAsia="zh-CN"/>
              </w:rPr>
              <w:t>□</w:t>
            </w: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E3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平台</w:t>
            </w:r>
            <w:r w:rsidR="00247802">
              <w:rPr>
                <w:rFonts w:ascii="標楷體" w:eastAsia="標楷體" w:hAnsi="標楷體" w:cs="Calibri" w:hint="eastAsia"/>
                <w:color w:val="000000"/>
                <w:lang w:eastAsia="zh-CN"/>
              </w:rPr>
              <w:t>（</w:t>
            </w:r>
            <w:r w:rsidR="00247802" w:rsidRPr="004C05E1">
              <w:rPr>
                <w:rFonts w:hint="eastAsia"/>
              </w:rPr>
              <w:t>優先使用</w:t>
            </w:r>
            <w:r w:rsidR="00247802">
              <w:rPr>
                <w:rFonts w:ascii="標楷體" w:eastAsia="標楷體" w:hAnsi="標楷體" w:cs="Calibri" w:hint="eastAsia"/>
                <w:color w:val="000000"/>
                <w:lang w:eastAsia="zh-CN"/>
              </w:rPr>
              <w:t>）</w:t>
            </w:r>
          </w:p>
          <w:p w14:paraId="44536C7B" w14:textId="4587E0A2" w:rsidR="00A06C27" w:rsidRPr="002B13DD" w:rsidRDefault="00A06C27" w:rsidP="00A06C27">
            <w:pPr>
              <w:snapToGrid w:val="0"/>
              <w:rPr>
                <w:rFonts w:ascii="Times New Roman" w:hAnsi="Times New Roman" w:cs="Times New Roman"/>
              </w:rPr>
            </w:pPr>
            <w:r w:rsidRPr="00BD23A8">
              <w:rPr>
                <w:rFonts w:ascii="標楷體" w:eastAsia="標楷體" w:hAnsi="標楷體" w:cs="Calibri"/>
                <w:bCs/>
                <w:color w:val="000000"/>
                <w:lang w:eastAsia="zh-CN"/>
              </w:rPr>
              <w:t>□</w:t>
            </w: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其他：_______________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9F17B3E" w14:textId="096A3DFD" w:rsidR="00247802" w:rsidRDefault="00247802" w:rsidP="00A06C27">
            <w:pPr>
              <w:snapToGrid w:val="0"/>
              <w:jc w:val="center"/>
            </w:pPr>
            <w:r w:rsidRPr="00F35DE3">
              <w:rPr>
                <w:rFonts w:ascii="標楷體" w:eastAsia="標楷體" w:hAnsi="標楷體"/>
                <w:color w:val="000000"/>
              </w:rPr>
              <w:t>本校主播而外校收播</w:t>
            </w:r>
            <w:r w:rsidR="00A06C27" w:rsidRPr="004C05E1">
              <w:rPr>
                <w:rFonts w:hint="eastAsia"/>
              </w:rPr>
              <w:t>情形</w:t>
            </w:r>
          </w:p>
          <w:p w14:paraId="4D348253" w14:textId="221CE7B3" w:rsidR="00A06C27" w:rsidRPr="002B13DD" w:rsidRDefault="00A06C27" w:rsidP="00A06C2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05E1">
              <w:rPr>
                <w:rFonts w:hint="eastAsia"/>
              </w:rPr>
              <w:t>(</w:t>
            </w:r>
            <w:r w:rsidRPr="004C05E1">
              <w:rPr>
                <w:rFonts w:hint="eastAsia"/>
              </w:rPr>
              <w:t>無</w:t>
            </w:r>
            <w:proofErr w:type="gramStart"/>
            <w:r w:rsidRPr="004C05E1">
              <w:rPr>
                <w:rFonts w:hint="eastAsia"/>
              </w:rPr>
              <w:t>則免填</w:t>
            </w:r>
            <w:proofErr w:type="gramEnd"/>
            <w:r w:rsidRPr="004C05E1">
              <w:rPr>
                <w:rFonts w:hint="eastAsia"/>
              </w:rPr>
              <w:t>)</w:t>
            </w:r>
          </w:p>
        </w:tc>
        <w:tc>
          <w:tcPr>
            <w:tcW w:w="3265" w:type="dxa"/>
            <w:vAlign w:val="center"/>
          </w:tcPr>
          <w:p w14:paraId="11561908" w14:textId="77777777" w:rsidR="00A06C27" w:rsidRDefault="00A06C27" w:rsidP="00A06C2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F35DE3">
              <w:rPr>
                <w:rFonts w:ascii="標楷體" w:eastAsia="標楷體" w:hAnsi="標楷體"/>
                <w:color w:val="000000"/>
                <w:sz w:val="23"/>
                <w:szCs w:val="23"/>
              </w:rPr>
              <w:t xml:space="preserve">外校名稱: ________________ </w:t>
            </w:r>
          </w:p>
          <w:p w14:paraId="75B229BE" w14:textId="2F0B06B3" w:rsidR="00A06C27" w:rsidRPr="00684CF9" w:rsidRDefault="00A06C27" w:rsidP="00A06C27">
            <w:pPr>
              <w:widowControl/>
              <w:rPr>
                <w:rFonts w:ascii="標楷體" w:eastAsia="SimSun" w:hAnsi="標楷體" w:cs="Calibri"/>
                <w:color w:val="000000"/>
                <w:lang w:eastAsia="zh-CN"/>
              </w:rPr>
            </w:pPr>
            <w:r w:rsidRPr="00F35DE3">
              <w:rPr>
                <w:rFonts w:ascii="標楷體" w:eastAsia="標楷體" w:hAnsi="標楷體"/>
                <w:color w:val="000000"/>
                <w:sz w:val="23"/>
                <w:szCs w:val="23"/>
              </w:rPr>
              <w:t>外校系所:________________</w:t>
            </w:r>
          </w:p>
        </w:tc>
      </w:tr>
      <w:tr w:rsidR="00A06C27" w:rsidRPr="002B13DD" w14:paraId="2AC193ED" w14:textId="77777777" w:rsidTr="00247802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5933ADF2" w14:textId="77777777" w:rsidR="00247802" w:rsidRDefault="00A06C27" w:rsidP="00A06C27">
            <w:pPr>
              <w:snapToGrid w:val="0"/>
              <w:jc w:val="center"/>
            </w:pPr>
            <w:r w:rsidRPr="002B13DD">
              <w:rPr>
                <w:rFonts w:hint="eastAsia"/>
              </w:rPr>
              <w:t>與國外學校有合作遠距課程</w:t>
            </w:r>
          </w:p>
          <w:p w14:paraId="403053D7" w14:textId="5011E2B9" w:rsidR="00A06C27" w:rsidRPr="002B13DD" w:rsidRDefault="00A06C27" w:rsidP="00A06C2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13DD">
              <w:rPr>
                <w:rFonts w:hint="eastAsia"/>
              </w:rPr>
              <w:t>(</w:t>
            </w:r>
            <w:r w:rsidRPr="002B13DD">
              <w:rPr>
                <w:rFonts w:hint="eastAsia"/>
              </w:rPr>
              <w:t>無</w:t>
            </w:r>
            <w:proofErr w:type="gramStart"/>
            <w:r w:rsidRPr="002B13DD">
              <w:rPr>
                <w:rFonts w:hint="eastAsia"/>
              </w:rPr>
              <w:t>則免填</w:t>
            </w:r>
            <w:proofErr w:type="gramEnd"/>
            <w:r w:rsidRPr="002B13DD">
              <w:rPr>
                <w:rFonts w:hint="eastAsia"/>
              </w:rPr>
              <w:t>)</w:t>
            </w:r>
          </w:p>
        </w:tc>
        <w:tc>
          <w:tcPr>
            <w:tcW w:w="8506" w:type="dxa"/>
            <w:gridSpan w:val="3"/>
            <w:vAlign w:val="center"/>
          </w:tcPr>
          <w:p w14:paraId="43710698" w14:textId="77777777" w:rsidR="00A06C27" w:rsidRPr="003141A0" w:rsidRDefault="00A06C27" w:rsidP="0024780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國外合作學校與系所名稱: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  </w:t>
            </w:r>
            <w:r w:rsidRPr="009A7788">
              <w:rPr>
                <w:rFonts w:ascii="標楷體" w:eastAsia="標楷體" w:hAnsi="標楷體"/>
                <w:color w:val="000000"/>
              </w:rPr>
              <w:t>_____________________________</w:t>
            </w:r>
          </w:p>
          <w:p w14:paraId="190D3547" w14:textId="249C5062" w:rsidR="00A06C27" w:rsidRPr="002B13DD" w:rsidRDefault="00A06C27" w:rsidP="00247802">
            <w:pPr>
              <w:pStyle w:val="Standard"/>
              <w:snapToGrid w:val="0"/>
              <w:spacing w:line="0" w:lineRule="atLeast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□國內主播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</w:t>
            </w:r>
            <w:r w:rsidRPr="00F35DE3">
              <w:rPr>
                <w:rFonts w:ascii="標楷體" w:eastAsia="標楷體" w:hAnsi="標楷體"/>
                <w:color w:val="000000"/>
              </w:rPr>
              <w:t>□境外專班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 </w:t>
            </w:r>
            <w:r w:rsidRPr="00F35DE3">
              <w:rPr>
                <w:rFonts w:ascii="標楷體" w:eastAsia="標楷體" w:hAnsi="標楷體"/>
                <w:color w:val="000000"/>
              </w:rPr>
              <w:t>□雙聯學制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 </w:t>
            </w:r>
            <w:r w:rsidRPr="00F35DE3">
              <w:rPr>
                <w:rFonts w:ascii="標楷體" w:eastAsia="標楷體" w:hAnsi="標楷體"/>
                <w:color w:val="000000"/>
              </w:rPr>
              <w:t>□其他</w:t>
            </w:r>
          </w:p>
        </w:tc>
      </w:tr>
      <w:tr w:rsidR="00A06C27" w:rsidRPr="002B13DD" w14:paraId="6E101D9A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11920323" w14:textId="43F8B4EB" w:rsidR="00A06C27" w:rsidRPr="0003225C" w:rsidRDefault="00A06C27" w:rsidP="00A06C27">
            <w:pPr>
              <w:snapToGrid w:val="0"/>
              <w:jc w:val="center"/>
            </w:pPr>
            <w:r w:rsidRPr="0003225C">
              <w:rPr>
                <w:rFonts w:hint="eastAsia"/>
              </w:rPr>
              <w:t>申請審查類別</w:t>
            </w:r>
          </w:p>
        </w:tc>
        <w:tc>
          <w:tcPr>
            <w:tcW w:w="8506" w:type="dxa"/>
            <w:gridSpan w:val="3"/>
          </w:tcPr>
          <w:p w14:paraId="20DF87C6" w14:textId="2299B182" w:rsidR="00247802" w:rsidRDefault="00247802" w:rsidP="00A06C2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DB5BB0">
              <w:rPr>
                <w:rFonts w:ascii="標楷體" w:eastAsia="標楷體" w:hAnsi="標楷體" w:hint="eastAsia"/>
                <w:bCs/>
                <w:color w:val="FF0000"/>
                <w:lang w:eastAsia="zh-TW"/>
              </w:rPr>
              <w:t>※提醒：單</w:t>
            </w:r>
            <w:r w:rsidRPr="00DB5BB0">
              <w:rPr>
                <w:rFonts w:ascii="標楷體" w:eastAsia="標楷體" w:hAnsi="標楷體" w:hint="eastAsia"/>
                <w:bCs/>
                <w:color w:val="FF0000"/>
              </w:rPr>
              <w:t>純跨校區連線不屬本校遠距課程之定義範圍</w:t>
            </w:r>
          </w:p>
          <w:p w14:paraId="200F375F" w14:textId="32FFF826" w:rsidR="00A06C27" w:rsidRDefault="00A06C27" w:rsidP="00A06C2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SimSun" w:hAnsi="標楷體"/>
                <w:bCs/>
                <w:color w:val="000000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校內遠距課程審查</w:t>
            </w:r>
          </w:p>
          <w:p w14:paraId="298F006D" w14:textId="7D3B87FD" w:rsidR="00247802" w:rsidRPr="00247802" w:rsidRDefault="00A06C27" w:rsidP="00A06C2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SimSun" w:hAnsi="標楷體"/>
                <w:bCs/>
                <w:color w:val="7030A0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D026E9" w:rsidRPr="00466BC2">
              <w:rPr>
                <w:rFonts w:ascii="標楷體" w:eastAsia="標楷體" w:hAnsi="標楷體" w:hint="eastAsia"/>
                <w:bCs/>
              </w:rPr>
              <w:t>欲申請</w:t>
            </w:r>
            <w:r w:rsidRPr="00D026E9">
              <w:rPr>
                <w:rFonts w:ascii="標楷體" w:eastAsia="標楷體" w:hAnsi="標楷體" w:hint="eastAsia"/>
                <w:bCs/>
                <w:color w:val="000000"/>
              </w:rPr>
              <w:t>教育部數位學習課程認證</w:t>
            </w:r>
            <w:r w:rsidRPr="00D51E4E">
              <w:rPr>
                <w:rFonts w:ascii="標楷體" w:eastAsia="標楷體" w:hAnsi="標楷體" w:hint="eastAsia"/>
                <w:bCs/>
                <w:color w:val="7030A0"/>
              </w:rPr>
              <w:t>（須填寫附件－教育部課程認證</w:t>
            </w:r>
            <w:r w:rsidR="006C0C9E">
              <w:rPr>
                <w:rFonts w:ascii="標楷體" w:eastAsia="標楷體" w:hAnsi="標楷體" w:hint="eastAsia"/>
                <w:bCs/>
                <w:color w:val="7030A0"/>
              </w:rPr>
              <w:t>初</w:t>
            </w:r>
            <w:r w:rsidRPr="00D51E4E">
              <w:rPr>
                <w:rFonts w:ascii="標楷體" w:eastAsia="標楷體" w:hAnsi="標楷體" w:hint="eastAsia"/>
                <w:bCs/>
                <w:color w:val="7030A0"/>
              </w:rPr>
              <w:t>評表）</w:t>
            </w:r>
          </w:p>
        </w:tc>
      </w:tr>
      <w:tr w:rsidR="00247802" w:rsidRPr="002B13DD" w14:paraId="336B9B48" w14:textId="77777777" w:rsidTr="00684CF9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0467DC5E" w14:textId="7FC65613" w:rsidR="00247802" w:rsidRPr="00DB5BB0" w:rsidRDefault="0003225C" w:rsidP="00A06C27">
            <w:pPr>
              <w:snapToGrid w:val="0"/>
              <w:jc w:val="center"/>
              <w:rPr>
                <w:color w:val="FF0000"/>
              </w:rPr>
            </w:pPr>
            <w:r w:rsidRPr="00DB5BB0">
              <w:rPr>
                <w:rFonts w:hint="eastAsia"/>
              </w:rPr>
              <w:t>過去</w:t>
            </w:r>
            <w:r w:rsidRPr="00DB5BB0">
              <w:rPr>
                <w:rFonts w:hint="eastAsia"/>
                <w:color w:val="FF0000"/>
              </w:rPr>
              <w:t>非同步授課</w:t>
            </w:r>
            <w:r w:rsidR="00D90797" w:rsidRPr="00DB5BB0">
              <w:rPr>
                <w:rFonts w:hint="eastAsia"/>
              </w:rPr>
              <w:t>相關成果資</w:t>
            </w:r>
            <w:r w:rsidR="00175B8B" w:rsidRPr="00DB5BB0">
              <w:rPr>
                <w:rFonts w:hint="eastAsia"/>
              </w:rPr>
              <w:t>料</w:t>
            </w:r>
            <w:r w:rsidR="00D90797" w:rsidRPr="00DB5BB0">
              <w:rPr>
                <w:rFonts w:hint="eastAsia"/>
                <w:sz w:val="22"/>
                <w:szCs w:val="20"/>
              </w:rPr>
              <w:t>（</w:t>
            </w:r>
            <w:r w:rsidR="009664D7" w:rsidRPr="00DB5BB0">
              <w:rPr>
                <w:rFonts w:hint="eastAsia"/>
                <w:sz w:val="22"/>
                <w:szCs w:val="20"/>
              </w:rPr>
              <w:t>如</w:t>
            </w:r>
            <w:r w:rsidR="00D90797" w:rsidRPr="00DB5BB0">
              <w:rPr>
                <w:rFonts w:hint="eastAsia"/>
                <w:sz w:val="22"/>
                <w:szCs w:val="20"/>
              </w:rPr>
              <w:t>教材、作業、師生互動</w:t>
            </w:r>
            <w:r w:rsidR="009664D7" w:rsidRPr="00DB5BB0">
              <w:rPr>
                <w:rFonts w:hint="eastAsia"/>
                <w:sz w:val="22"/>
                <w:szCs w:val="20"/>
              </w:rPr>
              <w:t>紀錄</w:t>
            </w:r>
            <w:r w:rsidR="00D90797" w:rsidRPr="00DB5BB0">
              <w:rPr>
                <w:rFonts w:hint="eastAsia"/>
                <w:sz w:val="22"/>
                <w:szCs w:val="20"/>
              </w:rPr>
              <w:t>等）</w:t>
            </w:r>
          </w:p>
        </w:tc>
        <w:tc>
          <w:tcPr>
            <w:tcW w:w="8506" w:type="dxa"/>
            <w:gridSpan w:val="3"/>
          </w:tcPr>
          <w:p w14:paraId="5E4E9F15" w14:textId="209D3AEF" w:rsidR="00247802" w:rsidRPr="00DB5BB0" w:rsidRDefault="00247802" w:rsidP="0024780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SimSun" w:hAnsi="標楷體"/>
                <w:bCs/>
                <w:color w:val="000000"/>
                <w:lang w:eastAsia="zh-TW"/>
              </w:rPr>
            </w:pPr>
            <w:r w:rsidRPr="00DB5BB0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D90797" w:rsidRPr="00DB5BB0">
              <w:rPr>
                <w:rFonts w:ascii="標楷體" w:eastAsia="標楷體" w:hAnsi="標楷體" w:hint="eastAsia"/>
                <w:bCs/>
                <w:color w:val="000000"/>
              </w:rPr>
              <w:t>首次開課，尚無相關成果資料</w:t>
            </w:r>
            <w:r w:rsidR="0003225C" w:rsidRPr="00DB5BB0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/為同步課程毋須繳交</w:t>
            </w:r>
          </w:p>
          <w:p w14:paraId="255F879B" w14:textId="78565CAA" w:rsidR="00D90797" w:rsidRPr="00DB5BB0" w:rsidRDefault="00D90797" w:rsidP="0024780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SimSun" w:hAnsi="標楷體"/>
                <w:bCs/>
                <w:color w:val="000000"/>
                <w:lang w:eastAsia="zh-TW"/>
              </w:rPr>
            </w:pPr>
            <w:r w:rsidRPr="00DB5BB0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DB5BB0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E</w:t>
            </w:r>
            <w:r w:rsidRPr="00DB5BB0">
              <w:rPr>
                <w:rFonts w:ascii="標楷體" w:eastAsia="標楷體" w:hAnsi="標楷體"/>
                <w:bCs/>
                <w:color w:val="000000"/>
                <w:lang w:eastAsia="zh-TW"/>
              </w:rPr>
              <w:t>3</w:t>
            </w:r>
            <w:r w:rsidRPr="00DB5BB0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平台，前次開課</w:t>
            </w:r>
            <w:proofErr w:type="gramStart"/>
            <w:r w:rsidRPr="00DB5BB0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課</w:t>
            </w:r>
            <w:proofErr w:type="gramEnd"/>
            <w:r w:rsidRPr="00DB5BB0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號：</w:t>
            </w:r>
            <w:proofErr w:type="gramStart"/>
            <w:r w:rsidRPr="00DB5BB0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＿＿＿＿＿＿</w:t>
            </w:r>
            <w:proofErr w:type="gramEnd"/>
            <w:r w:rsidR="009664D7" w:rsidRPr="00DB5BB0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(優先建議)</w:t>
            </w:r>
          </w:p>
          <w:p w14:paraId="648E282C" w14:textId="77777777" w:rsidR="00247802" w:rsidRPr="00DB5BB0" w:rsidRDefault="00D90797" w:rsidP="0024780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SimSun" w:hAnsi="標楷體"/>
                <w:bCs/>
                <w:color w:val="000000"/>
              </w:rPr>
            </w:pPr>
            <w:r w:rsidRPr="00DB5BB0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DB5BB0">
              <w:rPr>
                <w:rFonts w:ascii="標楷體" w:eastAsia="標楷體" w:hAnsi="標楷體" w:hint="eastAsia"/>
                <w:bCs/>
                <w:color w:val="000000"/>
              </w:rPr>
              <w:t>雲端連結：＿＿＿＿＿＿＿＿＿＿＿＿＿＿</w:t>
            </w:r>
          </w:p>
          <w:p w14:paraId="1F7DAD3C" w14:textId="748BEB70" w:rsidR="00D90797" w:rsidRPr="00DB5BB0" w:rsidRDefault="00D90797" w:rsidP="0024780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SimSun" w:hAnsi="標楷體"/>
                <w:bCs/>
                <w:color w:val="FF0000"/>
                <w:lang w:eastAsia="zh-TW"/>
              </w:rPr>
            </w:pPr>
            <w:r w:rsidRPr="00DB5BB0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DB5BB0">
              <w:rPr>
                <w:rFonts w:ascii="標楷體" w:eastAsia="標楷體" w:hAnsi="標楷體" w:hint="eastAsia"/>
                <w:bCs/>
                <w:color w:val="000000"/>
              </w:rPr>
              <w:t>其他：＿＿＿＿＿＿＿＿＿＿＿＿＿＿＿＿</w:t>
            </w:r>
          </w:p>
        </w:tc>
      </w:tr>
    </w:tbl>
    <w:p w14:paraId="395E6CC4" w14:textId="586B3294" w:rsidR="002B13DD" w:rsidRPr="00A06C27" w:rsidRDefault="002B13DD" w:rsidP="002B13DD">
      <w:pPr>
        <w:pStyle w:val="a7"/>
        <w:numPr>
          <w:ilvl w:val="0"/>
          <w:numId w:val="2"/>
        </w:numPr>
        <w:spacing w:beforeLines="100" w:before="360" w:afterLines="50" w:after="180" w:line="440" w:lineRule="exact"/>
        <w:ind w:left="567" w:hanging="567"/>
      </w:pPr>
      <w:r w:rsidRPr="008E2457">
        <w:rPr>
          <w:rFonts w:ascii="標楷體" w:eastAsia="標楷體" w:hAnsi="標楷體" w:cs="Calibri"/>
          <w:b/>
          <w:color w:val="000000"/>
          <w:sz w:val="28"/>
        </w:rPr>
        <w:lastRenderedPageBreak/>
        <w:t>課程教學計畫</w:t>
      </w:r>
      <w:r w:rsidRPr="002B13DD">
        <w:rPr>
          <w:rFonts w:ascii="標楷體" w:eastAsia="標楷體" w:hAnsi="標楷體" w:hint="eastAsia"/>
          <w:bCs/>
          <w:color w:val="000000"/>
          <w:sz w:val="28"/>
        </w:rPr>
        <w:t>（</w:t>
      </w:r>
      <w:r w:rsidRPr="00F35DE3">
        <w:rPr>
          <w:rFonts w:ascii="標楷體" w:eastAsia="標楷體" w:hAnsi="標楷體"/>
          <w:color w:val="000000"/>
          <w:sz w:val="28"/>
        </w:rPr>
        <w:t>有包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含者請於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□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打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ｖ</w:t>
      </w:r>
      <w:proofErr w:type="gramEnd"/>
      <w:r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/每</w:t>
      </w:r>
      <w:proofErr w:type="gramStart"/>
      <w:r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個</w:t>
      </w:r>
      <w:proofErr w:type="gramEnd"/>
      <w:r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欄位請務必填寫或勾選</w:t>
      </w:r>
      <w:r>
        <w:rPr>
          <w:rFonts w:ascii="標楷體" w:eastAsia="標楷體" w:hAnsi="標楷體" w:cs="MS Gothic" w:hint="eastAsia"/>
          <w:color w:val="000000"/>
          <w:sz w:val="28"/>
          <w:szCs w:val="28"/>
        </w:rPr>
        <w:t>）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720"/>
        <w:gridCol w:w="8765"/>
      </w:tblGrid>
      <w:tr w:rsidR="00A06C27" w:rsidRPr="002B13DD" w14:paraId="00566B5E" w14:textId="77777777" w:rsidTr="002B65B7">
        <w:trPr>
          <w:trHeight w:val="1632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262742B2" w14:textId="47FFF7CF" w:rsidR="00A06C27" w:rsidRPr="002B13DD" w:rsidRDefault="00A06C27" w:rsidP="00121A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教學目標</w:t>
            </w:r>
          </w:p>
        </w:tc>
        <w:tc>
          <w:tcPr>
            <w:tcW w:w="8765" w:type="dxa"/>
          </w:tcPr>
          <w:p w14:paraId="4B3661E5" w14:textId="72BBB778" w:rsidR="009B3B9A" w:rsidRPr="002B13DD" w:rsidRDefault="009B3B9A" w:rsidP="00121A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F1E5E" w:rsidRPr="002B13DD" w14:paraId="2A6DDC15" w14:textId="77777777" w:rsidTr="00154146">
        <w:trPr>
          <w:trHeight w:val="3115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736D42EB" w14:textId="6CC1F3C4" w:rsidR="00BF1E5E" w:rsidRPr="00BF1E5E" w:rsidRDefault="00BF1E5E" w:rsidP="00121ABC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F0BA3">
              <w:rPr>
                <w:rFonts w:ascii="標楷體" w:eastAsia="標楷體" w:hAnsi="標楷體" w:cs="Times New Roman" w:hint="eastAsia"/>
                <w:kern w:val="0"/>
                <w:szCs w:val="24"/>
              </w:rPr>
              <w:t>授</w:t>
            </w:r>
            <w:r w:rsidRPr="005F0BA3">
              <w:rPr>
                <w:rFonts w:ascii="標楷體" w:eastAsia="標楷體" w:hAnsi="標楷體" w:cs="PingFang TC" w:hint="eastAsia"/>
                <w:kern w:val="0"/>
                <w:szCs w:val="24"/>
              </w:rPr>
              <w:t>課</w:t>
            </w:r>
            <w:r w:rsidRPr="005F0BA3">
              <w:rPr>
                <w:rFonts w:ascii="標楷體" w:eastAsia="標楷體" w:hAnsi="標楷體" w:cs="Times New Roman" w:hint="eastAsia"/>
                <w:kern w:val="0"/>
                <w:szCs w:val="24"/>
              </w:rPr>
              <w:t>方式</w:t>
            </w:r>
          </w:p>
        </w:tc>
        <w:tc>
          <w:tcPr>
            <w:tcW w:w="8765" w:type="dxa"/>
          </w:tcPr>
          <w:p w14:paraId="44DF9372" w14:textId="2F713C2C" w:rsidR="00BF1E5E" w:rsidRPr="00153545" w:rsidRDefault="00BF1E5E" w:rsidP="00153545">
            <w:pPr>
              <w:widowControl/>
              <w:snapToGrid w:val="0"/>
              <w:spacing w:beforeLines="50" w:before="180" w:afterLines="50" w:after="180"/>
              <w:ind w:left="57" w:right="833" w:hanging="74"/>
              <w:rPr>
                <w:rFonts w:ascii="標楷體" w:eastAsia="標楷體" w:hAnsi="標楷體" w:cs="PingFang TC"/>
                <w:b/>
                <w:bCs/>
                <w:color w:val="000000"/>
                <w:kern w:val="0"/>
                <w:szCs w:val="24"/>
              </w:rPr>
            </w:pPr>
            <w:r w:rsidRPr="00153545">
              <w:rPr>
                <w:rFonts w:ascii="標楷體" w:eastAsia="標楷體" w:hAnsi="標楷體" w:cs="PingFang TC" w:hint="eastAsia"/>
                <w:b/>
                <w:bCs/>
                <w:color w:val="000000"/>
                <w:kern w:val="0"/>
                <w:szCs w:val="24"/>
              </w:rPr>
              <w:t>總計</w:t>
            </w:r>
            <w:proofErr w:type="gramStart"/>
            <w:r w:rsidRPr="00153545">
              <w:rPr>
                <w:rFonts w:ascii="標楷體" w:eastAsia="標楷體" w:hAnsi="標楷體" w:cs="PingFang TC" w:hint="eastAsia"/>
                <w:b/>
                <w:bCs/>
                <w:color w:val="000000"/>
                <w:kern w:val="0"/>
                <w:szCs w:val="24"/>
              </w:rPr>
              <w:t>＿＿＿週</w:t>
            </w:r>
            <w:proofErr w:type="gramEnd"/>
          </w:p>
          <w:tbl>
            <w:tblPr>
              <w:tblStyle w:val="a8"/>
              <w:tblW w:w="8539" w:type="dxa"/>
              <w:tblLook w:val="04A0" w:firstRow="1" w:lastRow="0" w:firstColumn="1" w:lastColumn="0" w:noHBand="0" w:noVBand="1"/>
            </w:tblPr>
            <w:tblGrid>
              <w:gridCol w:w="2701"/>
              <w:gridCol w:w="709"/>
              <w:gridCol w:w="1276"/>
              <w:gridCol w:w="3853"/>
            </w:tblGrid>
            <w:tr w:rsidR="00BF1E5E" w14:paraId="59D88F80" w14:textId="77777777" w:rsidTr="00154146">
              <w:trPr>
                <w:trHeight w:val="408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85667" w14:textId="77777777" w:rsidR="00BF1E5E" w:rsidRDefault="00BF1E5E" w:rsidP="00BF1E5E">
                  <w:pPr>
                    <w:widowControl/>
                    <w:snapToGrid w:val="0"/>
                    <w:ind w:right="30"/>
                    <w:jc w:val="center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  <w:lang w:eastAsia="zh-CN"/>
                    </w:rPr>
                    <w:t>授課方式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78D07" w14:textId="77777777" w:rsidR="00BF1E5E" w:rsidRDefault="00BF1E5E" w:rsidP="00BF1E5E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  <w:lang w:eastAsia="zh-CN"/>
                    </w:rPr>
                    <w:t>週數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A16B2" w14:textId="77777777" w:rsidR="00BF1E5E" w:rsidRDefault="00BF1E5E" w:rsidP="00153545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  <w:lang w:eastAsia="zh-CN"/>
                    </w:rPr>
                    <w:t>總時數</w:t>
                  </w:r>
                </w:p>
              </w:tc>
              <w:tc>
                <w:tcPr>
                  <w:tcW w:w="3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4A2B7" w14:textId="5B397063" w:rsidR="00BF1E5E" w:rsidRPr="00154146" w:rsidRDefault="00BF1E5E" w:rsidP="00BF1E5E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PingFang TC"/>
                      <w:color w:val="FF0000"/>
                      <w:kern w:val="0"/>
                      <w:sz w:val="22"/>
                      <w:lang w:eastAsia="zh-CN"/>
                    </w:rPr>
                  </w:pPr>
                  <w:r w:rsidRPr="00154146">
                    <w:rPr>
                      <w:rFonts w:ascii="Times New Roman" w:hAnsi="Times New Roman" w:cs="Times New Roman" w:hint="eastAsia"/>
                      <w:color w:val="FF0000"/>
                      <w:sz w:val="22"/>
                    </w:rPr>
                    <w:t>※</w:t>
                  </w:r>
                  <w:r w:rsidRPr="00154146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 w:val="22"/>
                      <w:lang w:eastAsia="zh-CN"/>
                    </w:rPr>
                    <w:t>請注意：</w:t>
                  </w:r>
                </w:p>
                <w:p w14:paraId="39830D10" w14:textId="526FF3CB" w:rsidR="00BF1E5E" w:rsidRPr="00154146" w:rsidRDefault="00A412D2" w:rsidP="00A412D2">
                  <w:pPr>
                    <w:widowControl/>
                    <w:snapToGrid w:val="0"/>
                    <w:ind w:left="191" w:right="30" w:hangingChars="87" w:hanging="191"/>
                    <w:jc w:val="both"/>
                    <w:rPr>
                      <w:rFonts w:ascii="標楷體" w:eastAsia="標楷體" w:hAnsi="標楷體" w:cs="PingFang TC"/>
                      <w:color w:val="FF0000"/>
                      <w:kern w:val="0"/>
                      <w:sz w:val="22"/>
                      <w:lang w:eastAsia="zh-CN"/>
                    </w:rPr>
                  </w:pPr>
                  <w:r w:rsidRPr="00154146">
                    <w:rPr>
                      <w:rFonts w:ascii="標楷體" w:eastAsia="標楷體" w:hAnsi="標楷體" w:cs="Times New Roman"/>
                      <w:color w:val="FF0000"/>
                      <w:sz w:val="22"/>
                    </w:rPr>
                    <w:sym w:font="Wingdings 2" w:char="F06A"/>
                  </w:r>
                  <w:r w:rsidR="00BF1E5E" w:rsidRPr="00154146">
                    <w:rPr>
                      <w:rFonts w:ascii="標楷體" w:eastAsia="標楷體" w:hAnsi="標楷體" w:cs="Times New Roman" w:hint="eastAsia"/>
                      <w:color w:val="FF0000"/>
                      <w:sz w:val="22"/>
                    </w:rPr>
                    <w:t>遠距</w:t>
                  </w:r>
                  <w:r w:rsidR="00BF1E5E" w:rsidRPr="00154146">
                    <w:rPr>
                      <w:rFonts w:ascii="標楷體" w:eastAsia="標楷體" w:hAnsi="標楷體" w:cs="Times New Roman"/>
                      <w:color w:val="FF0000"/>
                      <w:sz w:val="22"/>
                    </w:rPr>
                    <w:t>(</w:t>
                  </w:r>
                  <w:r w:rsidR="00BF1E5E" w:rsidRPr="00154146">
                    <w:rPr>
                      <w:rFonts w:ascii="標楷體" w:eastAsia="標楷體" w:hAnsi="標楷體" w:cs="Times New Roman" w:hint="eastAsia"/>
                      <w:color w:val="FF0000"/>
                      <w:sz w:val="22"/>
                    </w:rPr>
                    <w:t>同步及非同步</w:t>
                  </w:r>
                  <w:r w:rsidR="00BF1E5E" w:rsidRPr="00154146">
                    <w:rPr>
                      <w:rFonts w:ascii="標楷體" w:eastAsia="標楷體" w:hAnsi="標楷體" w:cs="Times New Roman"/>
                      <w:color w:val="FF0000"/>
                      <w:sz w:val="22"/>
                    </w:rPr>
                    <w:t>)</w:t>
                  </w:r>
                  <w:r w:rsidR="00BF1E5E" w:rsidRPr="00154146">
                    <w:rPr>
                      <w:rFonts w:ascii="標楷體" w:eastAsia="標楷體" w:hAnsi="標楷體" w:cs="Times New Roman" w:hint="eastAsia"/>
                      <w:color w:val="FF0000"/>
                      <w:sz w:val="22"/>
                    </w:rPr>
                    <w:t>授課時數超過總授課時數二分之一。</w:t>
                  </w:r>
                </w:p>
                <w:p w14:paraId="14855347" w14:textId="7F851E0F" w:rsidR="00BF1E5E" w:rsidRPr="00A412D2" w:rsidRDefault="00A412D2" w:rsidP="00A412D2">
                  <w:pPr>
                    <w:snapToGrid w:val="0"/>
                    <w:ind w:left="191" w:right="30" w:hangingChars="87" w:hanging="191"/>
                    <w:jc w:val="both"/>
                    <w:rPr>
                      <w:rFonts w:ascii="標楷體" w:eastAsia="標楷體" w:hAnsi="標楷體" w:cs="PingFang TC"/>
                      <w:color w:val="000000"/>
                      <w:kern w:val="0"/>
                      <w:sz w:val="20"/>
                      <w:szCs w:val="20"/>
                      <w:lang w:eastAsia="zh-CN"/>
                    </w:rPr>
                  </w:pPr>
                  <w:r w:rsidRPr="00154146">
                    <w:rPr>
                      <w:rFonts w:ascii="標楷體" w:eastAsia="標楷體" w:hAnsi="標楷體" w:cs="Times New Roman"/>
                      <w:color w:val="7030A0"/>
                      <w:sz w:val="22"/>
                    </w:rPr>
                    <w:sym w:font="Wingdings 2" w:char="F06B"/>
                  </w:r>
                  <w:r w:rsidR="00BF1E5E" w:rsidRPr="00154146">
                    <w:rPr>
                      <w:rFonts w:ascii="標楷體" w:eastAsia="標楷體" w:hAnsi="標楷體" w:cs="Times New Roman" w:hint="eastAsia"/>
                      <w:color w:val="7030A0"/>
                      <w:sz w:val="22"/>
                    </w:rPr>
                    <w:t>若欲申請教育部數位學習課程認證，</w:t>
                  </w:r>
                  <w:r w:rsidR="00D04CAB" w:rsidRPr="00154146">
                    <w:rPr>
                      <w:rFonts w:ascii="標楷體" w:eastAsia="標楷體" w:hAnsi="標楷體" w:cs="Times New Roman" w:hint="eastAsia"/>
                      <w:color w:val="7030A0"/>
                      <w:sz w:val="22"/>
                    </w:rPr>
                    <w:t>1/2以上</w:t>
                  </w:r>
                  <w:proofErr w:type="gramStart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週</w:t>
                  </w:r>
                  <w:proofErr w:type="gramEnd"/>
                  <w:r w:rsidR="00D04CAB" w:rsidRPr="00154146">
                    <w:rPr>
                      <w:rFonts w:ascii="標楷體" w:eastAsia="標楷體" w:hAnsi="標楷體" w:cs="Times New Roman" w:hint="eastAsia"/>
                      <w:color w:val="7030A0"/>
                      <w:sz w:val="22"/>
                    </w:rPr>
                    <w:t>次須</w:t>
                  </w:r>
                  <w:proofErr w:type="gramStart"/>
                  <w:r w:rsidR="00D04CAB" w:rsidRPr="00154146">
                    <w:rPr>
                      <w:rFonts w:ascii="標楷體" w:eastAsia="標楷體" w:hAnsi="標楷體" w:cs="Times New Roman" w:hint="eastAsia"/>
                      <w:color w:val="7030A0"/>
                      <w:sz w:val="22"/>
                    </w:rPr>
                    <w:t>採</w:t>
                  </w:r>
                  <w:proofErr w:type="gramEnd"/>
                  <w:r w:rsidR="00D04CAB" w:rsidRPr="00154146">
                    <w:rPr>
                      <w:rFonts w:ascii="標楷體" w:eastAsia="標楷體" w:hAnsi="標楷體" w:cs="Times New Roman" w:hint="eastAsia"/>
                      <w:color w:val="7030A0"/>
                      <w:kern w:val="0"/>
                      <w:sz w:val="22"/>
                      <w:lang w:eastAsia="zh-CN"/>
                    </w:rPr>
                    <w:t>非同步遠距教學</w:t>
                  </w:r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，</w:t>
                  </w:r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</w:rPr>
                    <w:t>1/6以上</w:t>
                  </w:r>
                  <w:proofErr w:type="gramStart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週</w:t>
                  </w:r>
                  <w:proofErr w:type="gramEnd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次須</w:t>
                  </w:r>
                  <w:proofErr w:type="gramStart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採</w:t>
                  </w:r>
                  <w:proofErr w:type="gramEnd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同步教學，以</w:t>
                  </w:r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</w:rPr>
                    <w:t>16</w:t>
                  </w:r>
                  <w:proofErr w:type="gramStart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週</w:t>
                  </w:r>
                  <w:proofErr w:type="gramEnd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為例，</w:t>
                  </w:r>
                  <w:r w:rsidR="00BF1E5E" w:rsidRPr="00154146">
                    <w:rPr>
                      <w:rFonts w:ascii="標楷體" w:eastAsia="標楷體" w:hAnsi="標楷體" w:cs="Times New Roman" w:hint="eastAsia"/>
                      <w:color w:val="7030A0"/>
                      <w:kern w:val="0"/>
                      <w:sz w:val="22"/>
                      <w:lang w:eastAsia="zh-CN"/>
                    </w:rPr>
                    <w:t>非同步</w:t>
                  </w:r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須</w:t>
                  </w:r>
                  <w:proofErr w:type="gramStart"/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≧</w:t>
                  </w:r>
                  <w:proofErr w:type="gramEnd"/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 xml:space="preserve"> 8</w:t>
                  </w:r>
                  <w:proofErr w:type="gramStart"/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週</w:t>
                  </w:r>
                  <w:proofErr w:type="gramEnd"/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，</w:t>
                  </w:r>
                  <w:r w:rsidR="00BF1E5E" w:rsidRPr="00154146">
                    <w:rPr>
                      <w:rFonts w:ascii="標楷體" w:eastAsia="標楷體" w:hAnsi="標楷體" w:cs="Times New Roman" w:hint="eastAsia"/>
                      <w:color w:val="7030A0"/>
                      <w:kern w:val="0"/>
                      <w:sz w:val="22"/>
                      <w:lang w:eastAsia="zh-CN"/>
                    </w:rPr>
                    <w:t>同步</w:t>
                  </w:r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須</w:t>
                  </w:r>
                  <w:proofErr w:type="gramStart"/>
                  <w:r w:rsidR="00D04CAB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≧</w:t>
                  </w:r>
                  <w:proofErr w:type="gramEnd"/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 xml:space="preserve"> 3</w:t>
                  </w:r>
                  <w:proofErr w:type="gramStart"/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週</w:t>
                  </w:r>
                  <w:proofErr w:type="gramEnd"/>
                  <w:r w:rsidR="00BF1E5E" w:rsidRPr="00154146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2"/>
                      <w:lang w:eastAsia="zh-CN"/>
                    </w:rPr>
                    <w:t>。</w:t>
                  </w:r>
                </w:p>
              </w:tc>
            </w:tr>
            <w:tr w:rsidR="00BF1E5E" w14:paraId="6B49A370" w14:textId="77777777" w:rsidTr="00154146">
              <w:trPr>
                <w:trHeight w:val="408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0610FE" w14:textId="77777777" w:rsidR="00BF1E5E" w:rsidRDefault="00BF1E5E" w:rsidP="00BF1E5E">
                  <w:pPr>
                    <w:widowControl/>
                    <w:snapToGrid w:val="0"/>
                    <w:ind w:right="30"/>
                    <w:jc w:val="center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非同步</w:t>
                  </w: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  <w:lang w:eastAsia="zh-CN"/>
                    </w:rPr>
                    <w:t>遠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距教</w:t>
                  </w: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  <w:lang w:eastAsia="zh-CN"/>
                    </w:rPr>
                    <w:t>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6C4E7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CA995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  <w:lang w:eastAsia="zh-CN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82A6E5" w14:textId="39CD5437" w:rsidR="00BF1E5E" w:rsidRPr="00BF1E5E" w:rsidRDefault="00BF1E5E" w:rsidP="00BF1E5E">
                  <w:pPr>
                    <w:pStyle w:val="a7"/>
                    <w:widowControl/>
                    <w:numPr>
                      <w:ilvl w:val="0"/>
                      <w:numId w:val="7"/>
                    </w:numPr>
                    <w:snapToGrid w:val="0"/>
                    <w:ind w:left="316" w:right="30" w:hanging="316"/>
                    <w:jc w:val="both"/>
                    <w:rPr>
                      <w:rFonts w:ascii="標楷體" w:eastAsia="標楷體" w:hAnsi="標楷體" w:cs="PingFang TC"/>
                      <w:color w:val="FF0000"/>
                      <w:kern w:val="0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F1E5E" w14:paraId="102A6E54" w14:textId="77777777" w:rsidTr="00154146">
              <w:trPr>
                <w:trHeight w:val="408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FF075" w14:textId="77777777" w:rsidR="00BF1E5E" w:rsidRDefault="00BF1E5E" w:rsidP="00BF1E5E">
                  <w:pPr>
                    <w:widowControl/>
                    <w:snapToGrid w:val="0"/>
                    <w:ind w:right="30"/>
                    <w:jc w:val="center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同步</w:t>
                  </w: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  <w:lang w:eastAsia="zh-CN"/>
                    </w:rPr>
                    <w:t>遠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距教</w:t>
                  </w: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  <w:lang w:eastAsia="zh-CN"/>
                    </w:rPr>
                    <w:t>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87A38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5754A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  <w:lang w:eastAsia="zh-CN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531522D" w14:textId="35B8A1D2" w:rsidR="00BF1E5E" w:rsidRDefault="00BF1E5E" w:rsidP="00BF1E5E">
                  <w:pPr>
                    <w:snapToGrid w:val="0"/>
                    <w:ind w:right="30"/>
                    <w:jc w:val="center"/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  <w:lang w:eastAsia="zh-CN"/>
                    </w:rPr>
                  </w:pPr>
                </w:p>
              </w:tc>
            </w:tr>
            <w:tr w:rsidR="00BF1E5E" w14:paraId="320A7249" w14:textId="77777777" w:rsidTr="00154146">
              <w:trPr>
                <w:trHeight w:val="408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74829" w14:textId="77777777" w:rsidR="00BF1E5E" w:rsidRDefault="00BF1E5E" w:rsidP="00BF1E5E">
                  <w:pPr>
                    <w:widowControl/>
                    <w:snapToGrid w:val="0"/>
                    <w:ind w:right="30"/>
                    <w:jc w:val="center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面授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816D9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16764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  <w:lang w:eastAsia="zh-CN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703811A9" w14:textId="50C9C55C" w:rsidR="00BF1E5E" w:rsidRDefault="00BF1E5E" w:rsidP="00BF1E5E">
                  <w:pPr>
                    <w:widowControl/>
                    <w:snapToGrid w:val="0"/>
                    <w:ind w:right="30"/>
                    <w:jc w:val="center"/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  <w:lang w:eastAsia="zh-CN"/>
                    </w:rPr>
                  </w:pPr>
                </w:p>
              </w:tc>
            </w:tr>
            <w:tr w:rsidR="00BF1E5E" w14:paraId="24377385" w14:textId="77777777" w:rsidTr="00154146">
              <w:trPr>
                <w:trHeight w:val="409"/>
              </w:trPr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F37F4" w14:textId="0E1D003D" w:rsidR="00BF1E5E" w:rsidRDefault="00BF1E5E" w:rsidP="00BF1E5E">
                  <w:pPr>
                    <w:widowControl/>
                    <w:snapToGrid w:val="0"/>
                    <w:ind w:right="30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  <w:lang w:eastAsia="zh-CN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其他</w:t>
                  </w:r>
                  <w:r w:rsidR="00154146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（如國定假日）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  <w:lang w:eastAsia="zh-CN"/>
                    </w:rPr>
                    <w:t>：＿＿＿＿＿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78E4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46FDC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  <w:lang w:eastAsia="zh-CN"/>
                    </w:rPr>
                  </w:pPr>
                </w:p>
              </w:tc>
              <w:tc>
                <w:tcPr>
                  <w:tcW w:w="38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42B20" w14:textId="77777777" w:rsidR="00BF1E5E" w:rsidRDefault="00BF1E5E" w:rsidP="00BF1E5E">
                  <w:pPr>
                    <w:widowControl/>
                    <w:snapToGrid w:val="0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  <w:lang w:eastAsia="zh-CN"/>
                    </w:rPr>
                  </w:pPr>
                </w:p>
              </w:tc>
            </w:tr>
          </w:tbl>
          <w:p w14:paraId="41AD24E9" w14:textId="4BDDF392" w:rsidR="00D9076F" w:rsidRPr="00D9076F" w:rsidRDefault="00D9076F" w:rsidP="001D7FAC">
            <w:pPr>
              <w:rPr>
                <w:rFonts w:ascii="Times New Roman" w:hAnsi="Times New Roman" w:cs="Times New Roman"/>
              </w:rPr>
            </w:pPr>
          </w:p>
        </w:tc>
      </w:tr>
      <w:tr w:rsidR="00A06C27" w:rsidRPr="002B13DD" w14:paraId="5730EC44" w14:textId="77777777" w:rsidTr="00231037">
        <w:trPr>
          <w:trHeight w:val="6358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0E61B6CA" w14:textId="222F97BB" w:rsidR="00A06C27" w:rsidRPr="002B13DD" w:rsidRDefault="00A06C27" w:rsidP="00121A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課程內容大綱</w:t>
            </w:r>
          </w:p>
        </w:tc>
        <w:tc>
          <w:tcPr>
            <w:tcW w:w="8765" w:type="dxa"/>
          </w:tcPr>
          <w:p w14:paraId="2CE4CDBA" w14:textId="5A5C5D4F" w:rsidR="00EE6D8C" w:rsidRPr="00154146" w:rsidRDefault="00EE6D8C" w:rsidP="00EE6D8C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DB5BB0">
              <w:rPr>
                <w:rFonts w:ascii="Times New Roman" w:hAnsi="Times New Roman" w:cs="Times New Roman" w:hint="eastAsia"/>
                <w:color w:val="FF0000"/>
                <w:szCs w:val="24"/>
              </w:rPr>
              <w:t>※</w:t>
            </w:r>
            <w:r w:rsidRPr="00DB5BB0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  <w:lang w:eastAsia="zh-CN"/>
              </w:rPr>
              <w:t>請注意：</w:t>
            </w:r>
            <w:r w:rsidRPr="00DB5BB0">
              <w:rPr>
                <w:rFonts w:ascii="標楷體" w:eastAsia="標楷體" w:hAnsi="標楷體"/>
                <w:bCs/>
                <w:color w:val="FF0000"/>
                <w:szCs w:val="24"/>
              </w:rPr>
              <w:t>非同步</w:t>
            </w:r>
            <w:r w:rsidRPr="00DB5BB0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遠距</w:t>
            </w:r>
            <w:proofErr w:type="gramStart"/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次請提供影音教材MP4檔案</w:t>
            </w:r>
            <w:r w:rsidR="0034219D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，</w:t>
            </w:r>
            <w:r w:rsidR="000D7D73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申請</w:t>
            </w:r>
            <w:proofErr w:type="gramStart"/>
            <w:r w:rsidR="000D7D73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校內遠距</w:t>
            </w:r>
            <w:proofErr w:type="gramEnd"/>
            <w:r w:rsidR="000D7D73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課程審查者</w:t>
            </w:r>
            <w:r w:rsidR="0034219D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若影片時長</w:t>
            </w:r>
            <w:r w:rsidR="000D7D73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小於</w:t>
            </w:r>
            <w:r w:rsidR="0034219D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非同步遠距授課時數，請</w:t>
            </w:r>
            <w:r w:rsidR="000D7D73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補充說明搭配的教學活動與時數規劃</w:t>
            </w:r>
            <w:r w:rsidR="008C5D40"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，並提供相關附件或佐證資料</w:t>
            </w:r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4088"/>
              <w:gridCol w:w="851"/>
              <w:gridCol w:w="850"/>
              <w:gridCol w:w="847"/>
              <w:gridCol w:w="1447"/>
            </w:tblGrid>
            <w:tr w:rsidR="0034219D" w14:paraId="613D8C7C" w14:textId="49F87E91" w:rsidTr="00231037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7F89FBA7" w14:textId="61ACBA0F" w:rsidR="0034219D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週次</w:t>
                  </w:r>
                </w:p>
              </w:tc>
              <w:tc>
                <w:tcPr>
                  <w:tcW w:w="4088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6B883D83" w14:textId="5F92BCB1" w:rsidR="0034219D" w:rsidRPr="00822E37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bCs/>
                      <w:color w:val="000000"/>
                      <w:szCs w:val="24"/>
                    </w:rPr>
                  </w:pPr>
                  <w:r w:rsidRPr="00083021">
                    <w:rPr>
                      <w:rFonts w:ascii="標楷體" w:eastAsia="標楷體" w:hAnsi="標楷體"/>
                      <w:bCs/>
                      <w:color w:val="000000"/>
                    </w:rPr>
                    <w:t>授課內容</w:t>
                  </w:r>
                </w:p>
              </w:tc>
              <w:tc>
                <w:tcPr>
                  <w:tcW w:w="2548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FB4C8B7" w14:textId="77777777" w:rsidR="0034219D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bCs/>
                      <w:color w:val="000000"/>
                    </w:rPr>
                  </w:pPr>
                  <w:r w:rsidRPr="00083021">
                    <w:rPr>
                      <w:rFonts w:ascii="標楷體" w:eastAsia="標楷體" w:hAnsi="標楷體"/>
                      <w:bCs/>
                      <w:color w:val="000000"/>
                    </w:rPr>
                    <w:t>授課時數</w:t>
                  </w:r>
                </w:p>
                <w:p w14:paraId="736ABF65" w14:textId="7450D010" w:rsidR="00153545" w:rsidRPr="00153545" w:rsidRDefault="00153545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bCs/>
                      <w:color w:val="000000"/>
                      <w:szCs w:val="24"/>
                    </w:rPr>
                  </w:pPr>
                  <w:r w:rsidRPr="00175B8B">
                    <w:rPr>
                      <w:rFonts w:asciiTheme="minorEastAsia" w:eastAsiaTheme="minorEastAsia" w:hAnsiTheme="minorEastAsia" w:hint="eastAsia"/>
                      <w:bCs/>
                      <w:color w:val="FF0000"/>
                      <w:highlight w:val="yellow"/>
                      <w:lang w:eastAsia="zh-TW"/>
                    </w:rPr>
                    <w:t>(請填寫數字)</w:t>
                  </w:r>
                </w:p>
              </w:tc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D1C62E8" w14:textId="51DA759C" w:rsidR="0034219D" w:rsidRPr="00083021" w:rsidRDefault="0034219D" w:rsidP="0034219D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  <w:lang w:eastAsia="zh-TW"/>
                    </w:rPr>
                    <w:t>補充說明</w:t>
                  </w:r>
                </w:p>
              </w:tc>
            </w:tr>
            <w:tr w:rsidR="0034219D" w14:paraId="5D3F2376" w14:textId="250B3D24" w:rsidTr="00231037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4F8DD8BB" w14:textId="77777777" w:rsidR="0034219D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</w:p>
              </w:tc>
              <w:tc>
                <w:tcPr>
                  <w:tcW w:w="4088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FC0596D" w14:textId="77777777" w:rsidR="0034219D" w:rsidRPr="00083021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</w:tcBorders>
                  <w:vAlign w:val="center"/>
                </w:tcPr>
                <w:p w14:paraId="613355C1" w14:textId="3CB94A28" w:rsidR="0034219D" w:rsidRPr="0034219D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Cs/>
                      <w:color w:val="000000"/>
                      <w:sz w:val="20"/>
                      <w:szCs w:val="20"/>
                    </w:rPr>
                  </w:pPr>
                  <w:r w:rsidRPr="0034219D"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  <w:t>面授</w:t>
                  </w:r>
                </w:p>
              </w:tc>
              <w:tc>
                <w:tcPr>
                  <w:tcW w:w="850" w:type="dxa"/>
                  <w:vAlign w:val="center"/>
                </w:tcPr>
                <w:p w14:paraId="096DBEEF" w14:textId="2B5EB880" w:rsidR="0034219D" w:rsidRPr="0034219D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Cs/>
                      <w:color w:val="000000"/>
                      <w:sz w:val="20"/>
                      <w:szCs w:val="20"/>
                    </w:rPr>
                  </w:pPr>
                  <w:r w:rsidRPr="0034219D"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  <w:t>非同步</w:t>
                  </w:r>
                  <w:r w:rsidRPr="0034219D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遠距</w:t>
                  </w:r>
                </w:p>
              </w:tc>
              <w:tc>
                <w:tcPr>
                  <w:tcW w:w="847" w:type="dxa"/>
                  <w:tcBorders>
                    <w:right w:val="single" w:sz="12" w:space="0" w:color="auto"/>
                  </w:tcBorders>
                  <w:vAlign w:val="center"/>
                </w:tcPr>
                <w:p w14:paraId="275F7F54" w14:textId="77777777" w:rsidR="0034219D" w:rsidRPr="0034219D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bCs/>
                      <w:color w:val="000000"/>
                      <w:sz w:val="20"/>
                      <w:szCs w:val="20"/>
                    </w:rPr>
                  </w:pPr>
                  <w:r w:rsidRPr="0034219D"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  <w:t>同步</w:t>
                  </w:r>
                </w:p>
                <w:p w14:paraId="524286ED" w14:textId="3FE74C1B" w:rsidR="0034219D" w:rsidRPr="0034219D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bCs/>
                      <w:color w:val="000000"/>
                      <w:sz w:val="20"/>
                      <w:szCs w:val="20"/>
                    </w:rPr>
                  </w:pPr>
                  <w:r w:rsidRPr="0034219D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遠距</w:t>
                  </w:r>
                </w:p>
              </w:tc>
              <w:tc>
                <w:tcPr>
                  <w:tcW w:w="1447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3B356645" w14:textId="77777777" w:rsidR="0034219D" w:rsidRPr="00083021" w:rsidRDefault="0034219D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</w:pPr>
                </w:p>
              </w:tc>
            </w:tr>
            <w:tr w:rsidR="00175B8B" w14:paraId="04271E9A" w14:textId="77777777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46632588" w14:textId="7B3CADF3" w:rsidR="00175B8B" w:rsidRPr="00502A68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HAnsi" w:eastAsiaTheme="minorEastAsia" w:hAnsiTheme="minorHAnsi" w:cstheme="minorHAnsi"/>
                      <w:color w:val="4472C4" w:themeColor="accent1"/>
                      <w:szCs w:val="24"/>
                      <w:lang w:eastAsia="zh-TW"/>
                    </w:rPr>
                  </w:pPr>
                  <w:r w:rsidRPr="0003225C">
                    <w:rPr>
                      <w:rFonts w:asciiTheme="minorHAnsi" w:eastAsiaTheme="minorEastAsia" w:hAnsiTheme="minorHAnsi" w:cstheme="minorHAnsi"/>
                      <w:color w:val="808080" w:themeColor="background1" w:themeShade="80"/>
                      <w:szCs w:val="24"/>
                      <w:lang w:eastAsia="zh-TW"/>
                    </w:rPr>
                    <w:t>例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64A3BCE1" w14:textId="530221C5" w:rsidR="00175B8B" w:rsidRPr="0003225C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color w:val="808080" w:themeColor="background1" w:themeShade="80"/>
                      <w:szCs w:val="24"/>
                    </w:rPr>
                  </w:pPr>
                  <w:r w:rsidRPr="0003225C">
                    <w:rPr>
                      <w:rFonts w:asciiTheme="minorHAnsi" w:eastAsiaTheme="minorEastAsia" w:hAnsiTheme="minorHAnsi" w:cstheme="minorHAnsi"/>
                      <w:color w:val="808080" w:themeColor="background1" w:themeShade="80"/>
                      <w:szCs w:val="24"/>
                    </w:rPr>
                    <w:t>Python</w:t>
                  </w:r>
                  <w:r w:rsidRPr="0003225C">
                    <w:rPr>
                      <w:rFonts w:asciiTheme="minorHAnsi" w:eastAsiaTheme="minorEastAsia" w:hAnsiTheme="minorHAnsi" w:cstheme="minorHAnsi"/>
                      <w:color w:val="808080" w:themeColor="background1" w:themeShade="80"/>
                      <w:szCs w:val="24"/>
                    </w:rPr>
                    <w:t>進行財務資料分析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7891E1D8" w14:textId="7C4CC338" w:rsidR="00175B8B" w:rsidRPr="0003225C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F922112" w14:textId="27EA370D" w:rsidR="00175B8B" w:rsidRPr="0003225C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808080" w:themeColor="background1" w:themeShade="80"/>
                      <w:szCs w:val="24"/>
                    </w:rPr>
                  </w:pPr>
                  <w:r w:rsidRPr="0003225C">
                    <w:rPr>
                      <w:rFonts w:asciiTheme="minorEastAsia" w:eastAsiaTheme="minorEastAsia" w:hAnsiTheme="minorEastAsia" w:hint="eastAsia"/>
                      <w:color w:val="808080" w:themeColor="background1" w:themeShade="8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740B5DEB" w14:textId="5ECD1288" w:rsidR="00175B8B" w:rsidRPr="0003225C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808080" w:themeColor="background1" w:themeShade="80"/>
                      <w:szCs w:val="24"/>
                    </w:rPr>
                  </w:pPr>
                  <w:r w:rsidRPr="0003225C">
                    <w:rPr>
                      <w:rFonts w:asciiTheme="minorEastAsia" w:eastAsiaTheme="minorEastAsia" w:hAnsiTheme="minorEastAsia" w:hint="eastAsia"/>
                      <w:color w:val="808080" w:themeColor="background1" w:themeShade="8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731EEAEB" w14:textId="08A1916C" w:rsidR="00175B8B" w:rsidRPr="0003225C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808080" w:themeColor="background1" w:themeShade="80"/>
                      <w:szCs w:val="24"/>
                      <w:lang w:eastAsia="zh-TW"/>
                    </w:rPr>
                  </w:pPr>
                  <w:r w:rsidRPr="0003225C">
                    <w:rPr>
                      <w:rFonts w:asciiTheme="minorEastAsia" w:eastAsiaTheme="minorEastAsia" w:hAnsiTheme="minorEastAsia" w:hint="eastAsia"/>
                      <w:color w:val="808080" w:themeColor="background1" w:themeShade="80"/>
                      <w:sz w:val="20"/>
                      <w:szCs w:val="20"/>
                      <w:lang w:eastAsia="zh-TW"/>
                    </w:rPr>
                    <w:t>影片0</w:t>
                  </w:r>
                  <w:r w:rsidRPr="0003225C">
                    <w:rPr>
                      <w:rFonts w:asciiTheme="minorEastAsia" w:eastAsiaTheme="minorEastAsia" w:hAnsiTheme="minorEastAsia"/>
                      <w:color w:val="808080" w:themeColor="background1" w:themeShade="80"/>
                      <w:sz w:val="20"/>
                      <w:szCs w:val="20"/>
                      <w:lang w:eastAsia="zh-TW"/>
                    </w:rPr>
                    <w:t>.5H</w:t>
                  </w:r>
                  <w:r w:rsidRPr="0003225C">
                    <w:rPr>
                      <w:rFonts w:asciiTheme="minorEastAsia" w:eastAsiaTheme="minorEastAsia" w:hAnsiTheme="minorEastAsia" w:hint="eastAsia"/>
                      <w:color w:val="808080" w:themeColor="background1" w:themeShade="80"/>
                      <w:sz w:val="20"/>
                      <w:szCs w:val="20"/>
                    </w:rPr>
                    <w:t>、非同步討論</w:t>
                  </w:r>
                  <w:r w:rsidRPr="0003225C">
                    <w:rPr>
                      <w:rFonts w:asciiTheme="minorEastAsia" w:eastAsiaTheme="minorEastAsia" w:hAnsiTheme="minorEastAsia" w:hint="eastAsia"/>
                      <w:color w:val="808080" w:themeColor="background1" w:themeShade="80"/>
                      <w:sz w:val="20"/>
                      <w:szCs w:val="20"/>
                      <w:lang w:eastAsia="zh-TW"/>
                    </w:rPr>
                    <w:t>0.5H</w:t>
                  </w:r>
                </w:p>
              </w:tc>
            </w:tr>
            <w:tr w:rsidR="00175B8B" w14:paraId="0F34C712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3A820D4B" w14:textId="77777777" w:rsidR="00175B8B" w:rsidRPr="00502A68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HAnsi" w:eastAsiaTheme="minorEastAsia" w:hAnsiTheme="minorHAnsi" w:cstheme="minorHAnsi"/>
                      <w:color w:val="4472C4" w:themeColor="accent1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6F1004AC" w14:textId="0E9FAE58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="00B71347"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="00B71347"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="009664D7"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52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="00B71347"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="00B71347"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="00B71347"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2A44D389" w14:textId="6C958C6D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color w:val="4472C4" w:themeColor="accent1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color w:val="808080" w:themeColor="background1" w:themeShade="80"/>
                      <w:szCs w:val="24"/>
                      <w:lang w:eastAsia="zh-TW"/>
                    </w:rPr>
                    <w:t>非同步議題討論：</w:t>
                  </w:r>
                  <w:r w:rsidRPr="00DB5BB0">
                    <w:rPr>
                      <w:rFonts w:asciiTheme="minorHAnsi" w:eastAsiaTheme="minorEastAsia" w:hAnsiTheme="minorHAnsi" w:cstheme="minorHAnsi"/>
                      <w:color w:val="808080" w:themeColor="background1" w:themeShade="80"/>
                      <w:szCs w:val="24"/>
                    </w:rPr>
                    <w:t>財務資料分析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color w:val="808080" w:themeColor="background1" w:themeShade="80"/>
                      <w:szCs w:val="24"/>
                    </w:rPr>
                    <w:t>應用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D73E7B7" w14:textId="77777777" w:rsidR="00175B8B" w:rsidRPr="00502A68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4472C4" w:themeColor="accent1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528D331E" w14:textId="77777777" w:rsidR="00175B8B" w:rsidRPr="00502A68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4472C4" w:themeColor="accent1"/>
                      <w:szCs w:val="24"/>
                      <w:lang w:eastAsia="zh-TW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DEEE55C" w14:textId="77777777" w:rsidR="00175B8B" w:rsidRPr="00502A68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4472C4" w:themeColor="accent1"/>
                      <w:szCs w:val="24"/>
                      <w:lang w:eastAsia="zh-TW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20E1BDA3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EastAsia" w:eastAsiaTheme="minorEastAsia" w:hAnsiTheme="minorEastAsia"/>
                      <w:color w:val="4472C4" w:themeColor="accent1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175B8B" w14:paraId="4B207C1B" w14:textId="0AA136E4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11436890" w14:textId="3EEABCD8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620F04EC" w14:textId="106FD7E0" w:rsidR="00154146" w:rsidRPr="00DB5BB0" w:rsidRDefault="00154146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753CBCCE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36241A55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2212ED25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65C389CA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20B7B162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4D440215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5488C6CF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4510C60E" w14:textId="3134E02C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F8AEC8A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7FA141B8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8633D02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422857A8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60EE82D6" w14:textId="1989F6BB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38460594" w14:textId="4E5B88BA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7150DC93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462ADD2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7571F9DA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308B093F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5CCB306F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5ECEE70B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7162695F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1E3FD056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6771476A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FCD888B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AFC30F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7EE2528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56142B53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299716D8" w14:textId="7A0DFD9E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391E3A7D" w14:textId="289934BE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57B692B8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1227775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F1AC81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117AA84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05C79ACD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5F3397A0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7BC1A752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1128449E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4F3CEE9F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F9B311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FB70557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1B54A742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19A161DA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505D4046" w14:textId="558A5C73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24542EE4" w14:textId="18892974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lastRenderedPageBreak/>
                    <w:t>4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4C97B32D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72C190B9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6D9FF1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741B24B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38098789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3AE10FE7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71E9487B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50DD1EEA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1D8E8DE6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0E663B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218CD919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3715798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1E3A3A73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5A98145B" w14:textId="60A171DA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2477A090" w14:textId="6108051B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1C5773B4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61FE8D7D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7D86F11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3CDBE2C9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2C99A54B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72E272F7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643E65B8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4DF7D5B7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48D13B5B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DDEE109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A6BDAFB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6BC985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6C2C19B0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4DEAA2D2" w14:textId="1D66F3B5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1751D103" w14:textId="3D166D13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38CC0D6C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072BBDF5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34230BB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3F8434CE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11A028D8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70EB94D0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51FB287F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37CEBE19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2B4D71B2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550F802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4EB4EEE7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E3DE25F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772210CE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414871E0" w14:textId="484BA1E3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514F5675" w14:textId="2AB8804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6BB49C5F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0ADFC88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461B7DD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27B76272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188E5CE1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1C035D56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2CDA6E18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115F9F26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52BE506E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A20714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79A6075B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1751D1A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34EA4FC7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6AD011E9" w14:textId="288DEE4B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14EAEF47" w14:textId="031DF146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8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13EA28A0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19252D9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42529475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7516127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67FB82D1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6DD960D5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3E2A83FB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1C693505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00160915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867166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55D2B0CD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ED591FA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324DCDB5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6439B87F" w14:textId="36D68862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2A63946E" w14:textId="2EBDB6DD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49420425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04A5E48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6B3C9D6D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0F705A02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5F3AE620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00AEB79F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2EDD6146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0B23CDD9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7DE997A3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56B46E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7F8C853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4CDF01F1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225A63AD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300A4969" w14:textId="719B4140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3E12BC4C" w14:textId="5840254F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6FCE9536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633F1E25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7745014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1430D28E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6C23161B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1A2C155E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0D367137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779CA6D1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7CA210CF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06BE07D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75900F0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29D3D8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554D8675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153844EA" w14:textId="1913EC58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1581238D" w14:textId="610698DA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163D95AB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53A3727F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406C66E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19B37911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2C5E9A0D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6374571F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34F929CC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4FB8877A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55C54F39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D7D2EED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167DFF2F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7AB373AE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5169D099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3A809EEC" w14:textId="4448B366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10064C5A" w14:textId="1A4F3486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12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5CABD802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478AB139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2EBDB226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3E68187F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34171F41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5F92D3FC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77B0485F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75322E5B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40D55CD9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5457BFE1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45690CC7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A1C19AA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531173C3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143B25D1" w14:textId="7616DA39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550ACBCD" w14:textId="37FB4FD4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lastRenderedPageBreak/>
                    <w:t>13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1A394BFF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232524EB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6306167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7B9813C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65BEC633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34A06D2D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5E85F8D7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21294D80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54A83841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548301E2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40EC270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EA0F40E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3FBF9ABF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7E178E46" w14:textId="62C6785A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1E96E54A" w14:textId="092D483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14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1DE71643" w14:textId="6D5292C5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454DBBAA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522552DB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7CE87D30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73040F20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4AB7F6BB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5C0D7C93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488EE577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0C70E813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283DE1E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77ED0E18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C42AFD2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055FE3EF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6A0EF87C" w14:textId="7DC5372E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7407E5F4" w14:textId="6A185972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15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6E0DC7C3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21B5631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46A6A4A5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0207387E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11E2E9F5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64A5D68E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3C96F9CB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2D05E863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06F9C60E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72FAA61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3AA813EB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D10FF8D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7028B49D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1FD40F9D" w14:textId="4936146D" w:rsidTr="00DB5BB0">
              <w:trPr>
                <w:trHeight w:val="764"/>
              </w:trPr>
              <w:tc>
                <w:tcPr>
                  <w:tcW w:w="456" w:type="dxa"/>
                  <w:vMerge w:val="restart"/>
                  <w:vAlign w:val="center"/>
                </w:tcPr>
                <w:p w14:paraId="7D104D17" w14:textId="19ACC4F4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  <w:lang w:eastAsia="zh-TW"/>
                    </w:rPr>
                    <w:t>16</w:t>
                  </w:r>
                </w:p>
              </w:tc>
              <w:tc>
                <w:tcPr>
                  <w:tcW w:w="4088" w:type="dxa"/>
                  <w:tcBorders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756A7093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0F6DB61C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7EF009A3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59AEBEA1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 w:val="restart"/>
                  <w:tcBorders>
                    <w:right w:val="single" w:sz="4" w:space="0" w:color="auto"/>
                  </w:tcBorders>
                </w:tcPr>
                <w:p w14:paraId="3ABA6AD2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  <w:tr w:rsidR="00175B8B" w14:paraId="113C7DB0" w14:textId="77777777" w:rsidTr="00DB5BB0">
              <w:trPr>
                <w:trHeight w:val="764"/>
              </w:trPr>
              <w:tc>
                <w:tcPr>
                  <w:tcW w:w="456" w:type="dxa"/>
                  <w:vMerge/>
                  <w:vAlign w:val="center"/>
                </w:tcPr>
                <w:p w14:paraId="471C8AFA" w14:textId="77777777" w:rsidR="00175B8B" w:rsidRDefault="00175B8B" w:rsidP="00083021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4088" w:type="dxa"/>
                  <w:tcBorders>
                    <w:top w:val="dashed" w:sz="4" w:space="0" w:color="auto"/>
                    <w:right w:val="single" w:sz="12" w:space="0" w:color="auto"/>
                  </w:tcBorders>
                  <w:vAlign w:val="center"/>
                </w:tcPr>
                <w:p w14:paraId="56B0F5DB" w14:textId="77777777" w:rsidR="00767986" w:rsidRPr="00DB5BB0" w:rsidRDefault="00767986" w:rsidP="00767986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Theme="minorHAnsi" w:eastAsiaTheme="minorEastAsia" w:hAnsiTheme="minorHAnsi" w:cstheme="minorHAnsi"/>
                      <w:szCs w:val="24"/>
                      <w:lang w:eastAsia="zh-TW"/>
                    </w:rPr>
                  </w:pP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作業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</w:rPr>
                    <w:t>測驗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/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討論：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 xml:space="preserve">無　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sym w:font="Wingdings 2" w:char="F0A3"/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Cs w:val="24"/>
                      <w:lang w:eastAsia="zh-TW"/>
                    </w:rPr>
                    <w:t>有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(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下方簡述</w:t>
                  </w:r>
                  <w:r w:rsidRPr="00DB5BB0">
                    <w:rPr>
                      <w:rFonts w:asciiTheme="minorHAnsi" w:eastAsiaTheme="minorEastAsia" w:hAnsiTheme="minorHAnsi" w:cstheme="minorHAnsi" w:hint="eastAsia"/>
                      <w:sz w:val="20"/>
                      <w:szCs w:val="20"/>
                      <w:lang w:eastAsia="zh-TW"/>
                    </w:rPr>
                    <w:t>)</w:t>
                  </w:r>
                </w:p>
                <w:p w14:paraId="2D0C6746" w14:textId="77777777" w:rsidR="00175B8B" w:rsidRPr="00DB5BB0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FE2A2B9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4489792F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8FAE214" w14:textId="77777777" w:rsidR="00175B8B" w:rsidRDefault="00175B8B" w:rsidP="00502A6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14:paraId="7BC00994" w14:textId="77777777" w:rsidR="00175B8B" w:rsidRDefault="00175B8B" w:rsidP="00A06C27">
                  <w:pPr>
                    <w:pStyle w:val="Standard"/>
                    <w:snapToGrid w:val="0"/>
                    <w:spacing w:line="0" w:lineRule="atLeast"/>
                    <w:jc w:val="both"/>
                    <w:rPr>
                      <w:rFonts w:ascii="標楷體" w:eastAsia="SimSun" w:hAnsi="標楷體"/>
                      <w:color w:val="000000"/>
                      <w:szCs w:val="24"/>
                    </w:rPr>
                  </w:pPr>
                </w:p>
              </w:tc>
            </w:tr>
          </w:tbl>
          <w:p w14:paraId="135C4E34" w14:textId="0EA05596" w:rsidR="00A06C27" w:rsidRPr="00A06C27" w:rsidRDefault="00A06C27" w:rsidP="00A06C2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SimSun" w:hAnsi="標楷體"/>
                <w:color w:val="000000"/>
                <w:szCs w:val="24"/>
              </w:rPr>
            </w:pPr>
          </w:p>
        </w:tc>
      </w:tr>
      <w:tr w:rsidR="00A06C27" w:rsidRPr="002B13DD" w14:paraId="095FFD21" w14:textId="77777777" w:rsidTr="00094378"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77D596B2" w14:textId="101E0F7F" w:rsidR="00A06C27" w:rsidRPr="002B13DD" w:rsidRDefault="00405D2A" w:rsidP="00121A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lastRenderedPageBreak/>
              <w:t>教科書及參考書資料</w:t>
            </w:r>
          </w:p>
        </w:tc>
        <w:tc>
          <w:tcPr>
            <w:tcW w:w="8765" w:type="dxa"/>
            <w:vAlign w:val="center"/>
          </w:tcPr>
          <w:p w14:paraId="2A5A2C2B" w14:textId="1FB6E0FF" w:rsidR="00405D2A" w:rsidRPr="00F35DE3" w:rsidRDefault="00405D2A" w:rsidP="00405D2A">
            <w:pPr>
              <w:pStyle w:val="Standard"/>
              <w:numPr>
                <w:ilvl w:val="0"/>
                <w:numId w:val="4"/>
              </w:numPr>
              <w:snapToGrid w:val="0"/>
              <w:spacing w:line="0" w:lineRule="atLeast"/>
              <w:ind w:left="326" w:hanging="326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教科書：</w:t>
            </w:r>
          </w:p>
          <w:p w14:paraId="605D3AB8" w14:textId="2F72DD8B" w:rsidR="00405D2A" w:rsidRPr="00F35DE3" w:rsidRDefault="00405D2A" w:rsidP="00405D2A">
            <w:pPr>
              <w:pStyle w:val="Standard"/>
              <w:numPr>
                <w:ilvl w:val="0"/>
                <w:numId w:val="4"/>
              </w:numPr>
              <w:snapToGrid w:val="0"/>
              <w:spacing w:line="0" w:lineRule="atLeast"/>
              <w:ind w:left="326" w:hanging="326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講義：</w:t>
            </w:r>
          </w:p>
          <w:p w14:paraId="73A2A186" w14:textId="64A9EABF" w:rsidR="00405D2A" w:rsidRPr="00F35DE3" w:rsidRDefault="00405D2A" w:rsidP="00405D2A">
            <w:pPr>
              <w:pStyle w:val="Standard"/>
              <w:numPr>
                <w:ilvl w:val="0"/>
                <w:numId w:val="4"/>
              </w:numPr>
              <w:snapToGrid w:val="0"/>
              <w:spacing w:line="0" w:lineRule="atLeast"/>
              <w:ind w:left="326" w:hanging="326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參考資料</w:t>
            </w:r>
            <w:r w:rsidRPr="00F35DE3">
              <w:rPr>
                <w:rFonts w:ascii="標楷體" w:eastAsia="標楷體" w:hAnsi="標楷體"/>
                <w:color w:val="000000"/>
                <w:lang w:eastAsia="zh-TW"/>
              </w:rPr>
              <w:t>:</w:t>
            </w:r>
          </w:p>
          <w:p w14:paraId="1C8CFF67" w14:textId="77777777" w:rsidR="00A06C27" w:rsidRPr="00BF1E5E" w:rsidRDefault="00405D2A" w:rsidP="00405D2A">
            <w:pPr>
              <w:pStyle w:val="a7"/>
              <w:numPr>
                <w:ilvl w:val="0"/>
                <w:numId w:val="4"/>
              </w:numPr>
              <w:snapToGrid w:val="0"/>
              <w:ind w:left="326" w:hanging="326"/>
              <w:rPr>
                <w:rFonts w:ascii="Times New Roman" w:hAnsi="Times New Roman" w:cs="Times New Roman"/>
              </w:rPr>
            </w:pPr>
            <w:r w:rsidRPr="00405D2A">
              <w:rPr>
                <w:rFonts w:ascii="標楷體" w:eastAsia="標楷體" w:hAnsi="標楷體"/>
                <w:color w:val="000000"/>
              </w:rPr>
              <w:t>相關網站：</w:t>
            </w:r>
          </w:p>
          <w:p w14:paraId="58031596" w14:textId="3CA95826" w:rsidR="00BF1E5E" w:rsidRPr="00BF1E5E" w:rsidRDefault="00BF1E5E" w:rsidP="00BF1E5E">
            <w:pPr>
              <w:snapToGrid w:val="0"/>
              <w:ind w:left="156" w:hangingChars="78" w:hanging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※</w:t>
            </w:r>
            <w:r w:rsidRPr="00BF1E5E">
              <w:rPr>
                <w:rFonts w:ascii="Times New Roman" w:hAnsi="Times New Roman" w:cs="Times New Roman" w:hint="eastAsia"/>
                <w:sz w:val="20"/>
                <w:szCs w:val="20"/>
              </w:rPr>
              <w:t>請注意</w:t>
            </w:r>
            <w:proofErr w:type="gramStart"/>
            <w:r w:rsidRPr="00BF1E5E">
              <w:rPr>
                <w:rFonts w:ascii="Times New Roman" w:hAnsi="Times New Roman" w:cs="Times New Roman" w:hint="eastAsia"/>
                <w:sz w:val="20"/>
                <w:szCs w:val="20"/>
              </w:rPr>
              <w:t>︰</w:t>
            </w:r>
            <w:proofErr w:type="gramEnd"/>
            <w:r w:rsidRPr="00BF1E5E">
              <w:rPr>
                <w:rFonts w:ascii="Times New Roman" w:hAnsi="Times New Roman" w:cs="Times New Roman" w:hint="eastAsia"/>
                <w:sz w:val="20"/>
                <w:szCs w:val="20"/>
              </w:rPr>
              <w:t>教師授課使用之教材，不得非法重製，並應遵守著作財產權之相關規定，如有涉及</w:t>
            </w:r>
            <w:proofErr w:type="gramStart"/>
            <w:r w:rsidRPr="00BF1E5E">
              <w:rPr>
                <w:rFonts w:ascii="Times New Roman" w:hAnsi="Times New Roman" w:cs="Times New Roman" w:hint="eastAsia"/>
                <w:sz w:val="20"/>
                <w:szCs w:val="20"/>
              </w:rPr>
              <w:t>犯罪或侵權</w:t>
            </w:r>
            <w:proofErr w:type="gramEnd"/>
            <w:r w:rsidRPr="00BF1E5E">
              <w:rPr>
                <w:rFonts w:ascii="Times New Roman" w:hAnsi="Times New Roman" w:cs="Times New Roman" w:hint="eastAsia"/>
                <w:sz w:val="20"/>
                <w:szCs w:val="20"/>
              </w:rPr>
              <w:t>行為應負相關法律責任。建議老師參考主管機關之教師授課著作權錦囊</w:t>
            </w:r>
            <w:r w:rsidRPr="00BF1E5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hyperlink r:id="rId8" w:history="1">
              <w:r w:rsidRPr="00DF1EDF">
                <w:rPr>
                  <w:rStyle w:val="ab"/>
                  <w:rFonts w:ascii="Times New Roman" w:hAnsi="Times New Roman" w:cs="Times New Roman" w:hint="eastAsia"/>
                  <w:sz w:val="20"/>
                  <w:szCs w:val="20"/>
                </w:rPr>
                <w:t>連結經濟部智慧財產局</w:t>
              </w:r>
            </w:hyperlink>
            <w:r w:rsidRPr="00BF1E5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) </w:t>
            </w:r>
          </w:p>
        </w:tc>
      </w:tr>
      <w:tr w:rsidR="008D09F6" w:rsidRPr="002B13DD" w14:paraId="00C5BDF8" w14:textId="77777777" w:rsidTr="00094378"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4478B601" w14:textId="77777777" w:rsidR="008D09F6" w:rsidRPr="005F0BA3" w:rsidRDefault="008D09F6" w:rsidP="008D09F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F0BA3">
              <w:rPr>
                <w:rFonts w:ascii="標楷體" w:eastAsia="標楷體" w:hAnsi="標楷體" w:hint="eastAsia"/>
              </w:rPr>
              <w:t>教學活動</w:t>
            </w:r>
          </w:p>
          <w:p w14:paraId="6E88D0E6" w14:textId="65EB100A" w:rsidR="008D09F6" w:rsidRPr="00F35DE3" w:rsidRDefault="008D09F6" w:rsidP="008D09F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3021">
              <w:rPr>
                <w:rFonts w:ascii="標楷體" w:eastAsia="標楷體" w:hAnsi="標楷體"/>
                <w:color w:val="FF0000"/>
              </w:rPr>
              <w:t>（可複選）</w:t>
            </w:r>
          </w:p>
        </w:tc>
        <w:tc>
          <w:tcPr>
            <w:tcW w:w="8765" w:type="dxa"/>
          </w:tcPr>
          <w:p w14:paraId="3C6062AA" w14:textId="09CEC422" w:rsidR="005F256C" w:rsidRPr="00A412D2" w:rsidRDefault="005F256C" w:rsidP="00A412D2">
            <w:pPr>
              <w:widowControl/>
              <w:snapToGrid w:val="0"/>
              <w:jc w:val="both"/>
              <w:rPr>
                <w:rFonts w:ascii="標楷體" w:eastAsia="SimSun" w:hAnsi="標楷體" w:cs="Times New Roman"/>
                <w:color w:val="FF0000"/>
                <w:kern w:val="0"/>
                <w:sz w:val="20"/>
                <w:szCs w:val="20"/>
                <w:lang w:eastAsia="zh-CN"/>
              </w:rPr>
            </w:pPr>
            <w:r w:rsidRPr="00A412D2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※</w:t>
            </w:r>
            <w:r w:rsidRPr="00A412D2">
              <w:rPr>
                <w:rFonts w:ascii="標楷體" w:eastAsia="標楷體" w:hAnsi="標楷體" w:cs="PingFang TC" w:hint="eastAsia"/>
                <w:color w:val="FF0000"/>
                <w:kern w:val="0"/>
                <w:sz w:val="20"/>
                <w:szCs w:val="20"/>
                <w:lang w:eastAsia="zh-CN"/>
              </w:rPr>
              <w:t>請注意：</w:t>
            </w:r>
            <w:r w:rsidRPr="00A412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lang w:eastAsia="zh-CN"/>
              </w:rPr>
              <w:sym w:font="Wingdings 2" w:char="F06A"/>
            </w:r>
            <w:r w:rsidR="004B46AB" w:rsidRPr="00A412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lang w:eastAsia="zh-CN"/>
              </w:rPr>
              <w:t>整門課須使用</w:t>
            </w:r>
            <w:r w:rsidR="006B420E" w:rsidRPr="00A412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三</w:t>
            </w:r>
            <w:r w:rsidR="004B46AB" w:rsidRPr="00A412D2">
              <w:rPr>
                <w:rFonts w:ascii="標楷體" w:eastAsia="標楷體" w:hAnsi="標楷體" w:cs="PingFang TC" w:hint="eastAsia"/>
                <w:color w:val="FF0000"/>
                <w:kern w:val="0"/>
                <w:sz w:val="20"/>
                <w:szCs w:val="20"/>
                <w:lang w:eastAsia="zh-CN"/>
              </w:rPr>
              <w:t>種</w:t>
            </w:r>
            <w:r w:rsidR="00BC608A">
              <w:rPr>
                <w:rFonts w:ascii="標楷體" w:eastAsia="標楷體" w:hAnsi="標楷體" w:cs="PingFang TC" w:hint="eastAsia"/>
                <w:color w:val="FF0000"/>
                <w:kern w:val="0"/>
                <w:sz w:val="20"/>
                <w:szCs w:val="20"/>
              </w:rPr>
              <w:t>(含)</w:t>
            </w:r>
            <w:r w:rsidR="004B46AB" w:rsidRPr="00A412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lang w:eastAsia="zh-CN"/>
              </w:rPr>
              <w:t>以上教學活動</w:t>
            </w:r>
            <w:r w:rsidRPr="00A412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lang w:eastAsia="zh-CN"/>
              </w:rPr>
              <w:t>。</w:t>
            </w:r>
          </w:p>
          <w:p w14:paraId="17C08A48" w14:textId="130C86B3" w:rsidR="004B46AB" w:rsidRPr="00A412D2" w:rsidRDefault="005F256C" w:rsidP="00A412D2">
            <w:pPr>
              <w:widowControl/>
              <w:snapToGrid w:val="0"/>
              <w:ind w:leftChars="419" w:left="1148" w:hangingChars="71" w:hanging="142"/>
              <w:jc w:val="both"/>
              <w:rPr>
                <w:rFonts w:ascii="標楷體" w:eastAsia="標楷體" w:hAnsi="標楷體" w:cs="Times New Roman"/>
                <w:color w:val="7030A0"/>
                <w:kern w:val="0"/>
                <w:sz w:val="20"/>
                <w:szCs w:val="20"/>
              </w:rPr>
            </w:pPr>
            <w:r w:rsidRPr="00A412D2">
              <w:rPr>
                <w:rFonts w:ascii="標楷體" w:eastAsia="標楷體" w:hAnsi="標楷體" w:cs="Times New Roman" w:hint="eastAsia"/>
                <w:color w:val="7030A0"/>
                <w:kern w:val="0"/>
                <w:sz w:val="20"/>
                <w:szCs w:val="20"/>
                <w:lang w:eastAsia="zh-CN"/>
              </w:rPr>
              <w:sym w:font="Wingdings 2" w:char="F06B"/>
            </w:r>
            <w:r w:rsidR="004B46AB" w:rsidRPr="00A412D2">
              <w:rPr>
                <w:rFonts w:ascii="標楷體" w:eastAsia="標楷體" w:hAnsi="標楷體" w:cs="Times New Roman" w:hint="eastAsia"/>
                <w:color w:val="7030A0"/>
                <w:kern w:val="0"/>
                <w:sz w:val="20"/>
                <w:szCs w:val="20"/>
                <w:lang w:eastAsia="zh-CN"/>
              </w:rPr>
              <w:t>若欲申請教育部數位課程認證，則須使用五種以上教學活動，並</w:t>
            </w:r>
            <w:r w:rsidR="004B46AB" w:rsidRPr="00A412D2">
              <w:rPr>
                <w:rFonts w:ascii="標楷體" w:eastAsia="標楷體" w:hAnsi="標楷體" w:cs="PingFang TC" w:hint="eastAsia"/>
                <w:color w:val="7030A0"/>
                <w:kern w:val="0"/>
                <w:sz w:val="20"/>
                <w:szCs w:val="20"/>
                <w:lang w:eastAsia="zh-CN"/>
              </w:rPr>
              <w:t>須</w:t>
            </w:r>
            <w:r w:rsidR="004B46AB" w:rsidRPr="00A412D2">
              <w:rPr>
                <w:rFonts w:ascii="標楷體" w:eastAsia="標楷體" w:hAnsi="標楷體" w:cs="Times New Roman" w:hint="eastAsia"/>
                <w:color w:val="7030A0"/>
                <w:kern w:val="0"/>
                <w:sz w:val="20"/>
                <w:szCs w:val="20"/>
                <w:lang w:eastAsia="zh-CN"/>
              </w:rPr>
              <w:t>包含一</w:t>
            </w:r>
            <w:r w:rsidR="004B46AB" w:rsidRPr="00A412D2">
              <w:rPr>
                <w:rFonts w:ascii="標楷體" w:eastAsia="標楷體" w:hAnsi="標楷體" w:cs="PingFang TC" w:hint="eastAsia"/>
                <w:color w:val="7030A0"/>
                <w:kern w:val="0"/>
                <w:sz w:val="20"/>
                <w:szCs w:val="20"/>
                <w:lang w:eastAsia="zh-CN"/>
              </w:rPr>
              <w:t>種</w:t>
            </w:r>
            <w:r w:rsidR="004B46AB" w:rsidRPr="00A412D2">
              <w:rPr>
                <w:rFonts w:ascii="標楷體" w:eastAsia="標楷體" w:hAnsi="標楷體" w:cs="Times New Roman" w:hint="eastAsia"/>
                <w:color w:val="7030A0"/>
                <w:kern w:val="0"/>
                <w:sz w:val="20"/>
                <w:szCs w:val="20"/>
                <w:lang w:eastAsia="zh-CN"/>
              </w:rPr>
              <w:t>以上的合作</w:t>
            </w:r>
            <w:r w:rsidR="004B46AB" w:rsidRPr="00A412D2">
              <w:rPr>
                <w:rFonts w:ascii="標楷體" w:eastAsia="標楷體" w:hAnsi="標楷體" w:cs="PingFang TC" w:hint="eastAsia"/>
                <w:color w:val="7030A0"/>
                <w:kern w:val="0"/>
                <w:sz w:val="20"/>
                <w:szCs w:val="20"/>
                <w:lang w:eastAsia="zh-CN"/>
              </w:rPr>
              <w:t>學習</w:t>
            </w:r>
            <w:r w:rsidR="004B46AB" w:rsidRPr="00A412D2">
              <w:rPr>
                <w:rFonts w:ascii="標楷體" w:eastAsia="標楷體" w:hAnsi="標楷體" w:cs="Times New Roman" w:hint="eastAsia"/>
                <w:color w:val="7030A0"/>
                <w:kern w:val="0"/>
                <w:sz w:val="20"/>
                <w:szCs w:val="20"/>
                <w:lang w:eastAsia="zh-CN"/>
              </w:rPr>
              <w:t>策略(如C、F、I)</w:t>
            </w:r>
            <w:r w:rsidRPr="00A412D2">
              <w:rPr>
                <w:rFonts w:ascii="標楷體" w:eastAsia="標楷體" w:hAnsi="標楷體" w:cs="Times New Roman" w:hint="eastAsia"/>
                <w:color w:val="7030A0"/>
                <w:kern w:val="0"/>
                <w:sz w:val="20"/>
                <w:szCs w:val="20"/>
                <w:lang w:eastAsia="zh-CN"/>
              </w:rPr>
              <w:t xml:space="preserve"> 。</w:t>
            </w:r>
          </w:p>
          <w:p w14:paraId="12EC0135" w14:textId="6B52E051" w:rsidR="005F256C" w:rsidRDefault="008D09F6" w:rsidP="004B46AB">
            <w:pPr>
              <w:widowControl/>
              <w:ind w:leftChars="-2" w:left="2587" w:hangingChars="1080" w:hanging="2592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A.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講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述</w:t>
            </w:r>
            <w:r w:rsidR="00A412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　　 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B.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指引  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C.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組報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告  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D.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個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報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告  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E.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議題討論  </w:t>
            </w:r>
          </w:p>
          <w:p w14:paraId="5BF6F94E" w14:textId="77777777" w:rsidR="00A412D2" w:rsidRDefault="008D09F6" w:rsidP="00A412D2">
            <w:pPr>
              <w:widowControl/>
              <w:ind w:leftChars="-2" w:left="2587" w:hangingChars="1080" w:hanging="2592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F.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組討論</w:t>
            </w:r>
            <w:r w:rsidR="00A412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="009B3B9A"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G.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示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範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操作</w:t>
            </w:r>
            <w:r w:rsidR="009B3B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="009B3B9A"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H.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練習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測驗</w:t>
            </w:r>
            <w:r w:rsidR="009B3B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="009B3B9A"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I.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同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儕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互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評</w:t>
            </w:r>
            <w:proofErr w:type="gramEnd"/>
            <w:r w:rsidR="009B3B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="009B3B9A"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J.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例分享</w:t>
            </w:r>
            <w:r w:rsidR="009B3B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</w:p>
          <w:p w14:paraId="11C2FF38" w14:textId="690A3516" w:rsidR="008D09F6" w:rsidRPr="00A412D2" w:rsidRDefault="009B3B9A" w:rsidP="00A412D2">
            <w:pPr>
              <w:widowControl/>
              <w:ind w:leftChars="-2" w:left="2587" w:hangingChars="1080" w:hanging="2592"/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  <w:lang w:eastAsia="zh-CN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K.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課堂</w:t>
            </w:r>
            <w:r w:rsidR="008D09F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作業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L.</w:t>
            </w:r>
            <w:r w:rsidR="008D09F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課後作業</w:t>
            </w:r>
            <w:r w:rsidR="00A412D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4B46AB">
              <w:rPr>
                <w:rFonts w:ascii="標楷體" w:eastAsia="標楷體" w:hAnsi="標楷體"/>
                <w:bCs/>
                <w:color w:val="000000"/>
              </w:rPr>
              <w:t>M.</w:t>
            </w:r>
            <w:r w:rsidR="008D09F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其他（請說明）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＿＿＿＿＿＿＿＿＿＿＿</w:t>
            </w:r>
            <w:proofErr w:type="gramEnd"/>
          </w:p>
        </w:tc>
      </w:tr>
      <w:tr w:rsidR="008D09F6" w:rsidRPr="002B13DD" w14:paraId="61D84A77" w14:textId="77777777" w:rsidTr="00094378"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6AD45680" w14:textId="77777777" w:rsidR="008D09F6" w:rsidRDefault="008D09F6" w:rsidP="008D09F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於E3會使用之功能</w:t>
            </w:r>
          </w:p>
          <w:p w14:paraId="427E821A" w14:textId="57E7988E" w:rsidR="008D09F6" w:rsidRPr="004C05E1" w:rsidRDefault="008D09F6" w:rsidP="008D09F6">
            <w:pPr>
              <w:snapToGrid w:val="0"/>
              <w:jc w:val="center"/>
            </w:pPr>
            <w:r w:rsidRPr="00083021">
              <w:rPr>
                <w:rFonts w:ascii="標楷體" w:eastAsia="標楷體" w:hAnsi="標楷體"/>
                <w:color w:val="FF0000"/>
              </w:rPr>
              <w:t>（可複選）</w:t>
            </w:r>
          </w:p>
        </w:tc>
        <w:tc>
          <w:tcPr>
            <w:tcW w:w="8765" w:type="dxa"/>
          </w:tcPr>
          <w:p w14:paraId="64990992" w14:textId="37E9C09D" w:rsidR="008D09F6" w:rsidRPr="00F35DE3" w:rsidRDefault="008D09F6" w:rsidP="008D09F6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F35DE3">
              <w:rPr>
                <w:rFonts w:ascii="標楷體" w:eastAsia="標楷體" w:hAnsi="標楷體"/>
                <w:color w:val="000000"/>
              </w:rPr>
              <w:t>最新消息發佈、瀏覽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　　　　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F35DE3">
              <w:rPr>
                <w:rFonts w:ascii="標楷體" w:eastAsia="標楷體" w:hAnsi="標楷體"/>
                <w:color w:val="000000"/>
              </w:rPr>
              <w:t>教材內容設計、觀看、下載</w:t>
            </w:r>
          </w:p>
          <w:p w14:paraId="5003CC14" w14:textId="791915F6" w:rsidR="008D09F6" w:rsidRPr="00F35DE3" w:rsidRDefault="008D09F6" w:rsidP="008D09F6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F35DE3">
              <w:rPr>
                <w:rFonts w:ascii="標楷體" w:eastAsia="標楷體" w:hAnsi="標楷體"/>
                <w:color w:val="000000"/>
              </w:rPr>
              <w:t>成績系統管理及查詢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　　　　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F35DE3">
              <w:rPr>
                <w:rFonts w:ascii="標楷體" w:eastAsia="標楷體" w:hAnsi="標楷體"/>
                <w:color w:val="000000"/>
              </w:rPr>
              <w:t xml:space="preserve">進行線上測驗、發佈 </w:t>
            </w:r>
          </w:p>
          <w:p w14:paraId="1F6355B0" w14:textId="10DF7E06" w:rsidR="008D09F6" w:rsidRPr="00F35DE3" w:rsidRDefault="008D09F6" w:rsidP="008D09F6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F35DE3">
              <w:rPr>
                <w:rFonts w:ascii="標楷體" w:eastAsia="標楷體" w:hAnsi="標楷體"/>
                <w:color w:val="000000"/>
              </w:rPr>
              <w:t>學習資訊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　　　　　　　　　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F35DE3">
              <w:rPr>
                <w:rFonts w:ascii="標楷體" w:eastAsia="標楷體" w:hAnsi="標楷體"/>
                <w:color w:val="000000"/>
              </w:rPr>
              <w:t xml:space="preserve">互動式學習設計(聊天室或討論區)  </w:t>
            </w:r>
          </w:p>
          <w:p w14:paraId="04C7035A" w14:textId="7BE80A5A" w:rsidR="008D09F6" w:rsidRPr="00405D2A" w:rsidRDefault="008D09F6" w:rsidP="008D09F6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F35DE3">
              <w:rPr>
                <w:rFonts w:ascii="標楷體" w:eastAsia="標楷體" w:hAnsi="標楷體"/>
                <w:color w:val="000000"/>
              </w:rPr>
              <w:t>各種教學活動之功能呈現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　　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405D2A">
              <w:rPr>
                <w:rFonts w:ascii="標楷體" w:eastAsia="標楷體" w:hAnsi="標楷體"/>
                <w:color w:val="000000"/>
              </w:rPr>
              <w:t>其他相關功能</w:t>
            </w:r>
            <w:r w:rsidR="009B3B9A" w:rsidRPr="00405D2A">
              <w:rPr>
                <w:rFonts w:ascii="標楷體" w:eastAsia="標楷體" w:hAnsi="標楷體"/>
                <w:color w:val="000000"/>
              </w:rPr>
              <w:t>（請說明）</w:t>
            </w:r>
            <w:r w:rsidR="009B3B9A">
              <w:rPr>
                <w:rFonts w:ascii="標楷體" w:eastAsia="標楷體" w:hAnsi="標楷體" w:hint="eastAsia"/>
                <w:color w:val="000000"/>
              </w:rPr>
              <w:t>：＿＿＿＿＿＿</w:t>
            </w:r>
          </w:p>
        </w:tc>
      </w:tr>
      <w:tr w:rsidR="008D09F6" w:rsidRPr="002B13DD" w14:paraId="4CA92810" w14:textId="77777777" w:rsidTr="00094378"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7BBB0C36" w14:textId="77777777" w:rsidR="008D09F6" w:rsidRDefault="008D09F6" w:rsidP="008D09F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師生</w:t>
            </w:r>
            <w:r>
              <w:rPr>
                <w:rFonts w:ascii="標楷體" w:eastAsia="標楷體" w:hAnsi="標楷體" w:hint="eastAsia"/>
              </w:rPr>
              <w:t>互動</w:t>
            </w:r>
            <w:r>
              <w:rPr>
                <w:rFonts w:ascii="標楷體" w:eastAsia="標楷體" w:hAnsi="標楷體" w:hint="eastAsia"/>
                <w:color w:val="000000"/>
              </w:rPr>
              <w:t>方式</w:t>
            </w:r>
          </w:p>
          <w:p w14:paraId="6B7B6E69" w14:textId="51D07697" w:rsidR="00D9076F" w:rsidRPr="00F35DE3" w:rsidRDefault="00D9076F" w:rsidP="008D09F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3021">
              <w:rPr>
                <w:rFonts w:ascii="標楷體" w:eastAsia="標楷體" w:hAnsi="標楷體"/>
                <w:color w:val="FF0000"/>
              </w:rPr>
              <w:t>（可複選）</w:t>
            </w:r>
          </w:p>
        </w:tc>
        <w:tc>
          <w:tcPr>
            <w:tcW w:w="8765" w:type="dxa"/>
          </w:tcPr>
          <w:p w14:paraId="6F25F04C" w14:textId="4B34A447" w:rsidR="009B3B9A" w:rsidRDefault="008D09F6" w:rsidP="008D09F6">
            <w:pPr>
              <w:pStyle w:val="Standard"/>
              <w:snapToGrid w:val="0"/>
              <w:spacing w:line="0" w:lineRule="atLeast"/>
              <w:rPr>
                <w:rFonts w:ascii="標楷體" w:eastAsia="SimSun" w:hAnsi="標楷體"/>
                <w:color w:val="000000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7D0C9D">
              <w:rPr>
                <w:rFonts w:ascii="標楷體" w:eastAsia="標楷體" w:hAnsi="標楷體" w:hint="eastAsia"/>
                <w:bCs/>
                <w:color w:val="000000"/>
              </w:rPr>
              <w:t>同步遠距</w:t>
            </w:r>
            <w:r w:rsidRPr="00327013">
              <w:rPr>
                <w:rFonts w:ascii="標楷體" w:eastAsia="標楷體" w:hAnsi="標楷體" w:hint="eastAsia"/>
                <w:color w:val="000000"/>
              </w:rPr>
              <w:t>討論</w:t>
            </w:r>
            <w:r w:rsidR="009B3B9A">
              <w:rPr>
                <w:rFonts w:ascii="標楷體" w:eastAsia="標楷體" w:hAnsi="標楷體" w:hint="eastAsia"/>
                <w:color w:val="000000"/>
              </w:rPr>
              <w:t>：</w:t>
            </w:r>
            <w:r w:rsidR="001D7FAC">
              <w:rPr>
                <w:rFonts w:ascii="標楷體" w:eastAsia="標楷體" w:hAnsi="標楷體" w:hint="eastAsia"/>
                <w:color w:val="000000"/>
                <w:lang w:eastAsia="zh-TW"/>
              </w:rPr>
              <w:t>_____</w:t>
            </w:r>
            <w:r w:rsidR="001D7FAC">
              <w:rPr>
                <w:rFonts w:ascii="標楷體" w:eastAsia="標楷體" w:hAnsi="標楷體" w:hint="eastAsia"/>
                <w:color w:val="000000"/>
              </w:rPr>
              <w:t>次</w:t>
            </w:r>
            <w:r w:rsidR="009B3B9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</w:t>
            </w:r>
            <w:r w:rsidR="009B3B9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D0C9D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D9076F">
              <w:rPr>
                <w:rFonts w:ascii="標楷體" w:eastAsia="標楷體" w:hAnsi="標楷體" w:hint="eastAsia"/>
                <w:color w:val="000000"/>
                <w:lang w:eastAsia="zh-TW"/>
              </w:rPr>
              <w:t>實體討論</w:t>
            </w:r>
            <w:r w:rsidR="009B3B9A">
              <w:rPr>
                <w:rFonts w:ascii="標楷體" w:eastAsia="標楷體" w:hAnsi="標楷體" w:hint="eastAsia"/>
                <w:color w:val="000000"/>
              </w:rPr>
              <w:t>：</w:t>
            </w:r>
            <w:r w:rsidR="001D7FAC">
              <w:rPr>
                <w:rFonts w:ascii="標楷體" w:eastAsia="標楷體" w:hAnsi="標楷體" w:hint="eastAsia"/>
                <w:color w:val="000000"/>
                <w:lang w:eastAsia="zh-TW"/>
              </w:rPr>
              <w:t>_____</w:t>
            </w:r>
            <w:r w:rsidR="001D7FAC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14:paraId="7947A59B" w14:textId="06A72A70" w:rsidR="008D09F6" w:rsidRPr="00F35DE3" w:rsidRDefault="007D0C9D" w:rsidP="008D09F6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非同步</w:t>
            </w:r>
            <w:r w:rsidRPr="00327013">
              <w:rPr>
                <w:rFonts w:ascii="標楷體" w:eastAsia="標楷體" w:hAnsi="標楷體" w:hint="eastAsia"/>
                <w:color w:val="000000"/>
              </w:rPr>
              <w:t>討論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_____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次　　　　</w:t>
            </w:r>
            <w:r w:rsidR="00231037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="008D09F6" w:rsidRPr="00BD23A8">
              <w:rPr>
                <w:rFonts w:ascii="標楷體" w:eastAsia="標楷體" w:hAnsi="標楷體"/>
                <w:bCs/>
                <w:color w:val="000000"/>
              </w:rPr>
              <w:t>□</w:t>
            </w:r>
            <w:r w:rsidR="008D09F6" w:rsidRPr="00327013">
              <w:rPr>
                <w:rFonts w:ascii="標楷體" w:eastAsia="標楷體" w:hAnsi="標楷體" w:hint="eastAsia"/>
                <w:color w:val="000000"/>
              </w:rPr>
              <w:t>其他</w:t>
            </w:r>
            <w:r w:rsidR="009B3B9A" w:rsidRPr="00405D2A">
              <w:rPr>
                <w:rFonts w:ascii="標楷體" w:eastAsia="標楷體" w:hAnsi="標楷體"/>
                <w:color w:val="000000"/>
              </w:rPr>
              <w:t>（請說明）</w:t>
            </w:r>
            <w:r w:rsidR="008D09F6" w:rsidRPr="00327013">
              <w:rPr>
                <w:rFonts w:ascii="標楷體" w:eastAsia="標楷體" w:hAnsi="標楷體" w:hint="eastAsia"/>
                <w:color w:val="000000"/>
              </w:rPr>
              <w:t>︰</w:t>
            </w:r>
            <w:r w:rsidR="008D09F6">
              <w:rPr>
                <w:rFonts w:ascii="標楷體" w:eastAsia="標楷體" w:hAnsi="標楷體" w:hint="eastAsia"/>
                <w:color w:val="000000"/>
              </w:rPr>
              <w:t>＿＿＿＿＿＿＿＿＿</w:t>
            </w:r>
          </w:p>
        </w:tc>
      </w:tr>
      <w:tr w:rsidR="008D09F6" w:rsidRPr="002B13DD" w14:paraId="7A789EAC" w14:textId="77777777" w:rsidTr="00094378"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1A50D33A" w14:textId="77777777" w:rsidR="008D09F6" w:rsidRDefault="008D09F6" w:rsidP="008D09F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作業繳交方式</w:t>
            </w:r>
          </w:p>
          <w:p w14:paraId="7BFE4DF8" w14:textId="5B7673C5" w:rsidR="008D09F6" w:rsidRDefault="008D09F6" w:rsidP="008D09F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3112E">
              <w:rPr>
                <w:rFonts w:ascii="標楷體" w:eastAsia="標楷體" w:hAnsi="標楷體"/>
                <w:color w:val="FF0000"/>
                <w:szCs w:val="24"/>
              </w:rPr>
              <w:t>（可複選）</w:t>
            </w:r>
          </w:p>
        </w:tc>
        <w:tc>
          <w:tcPr>
            <w:tcW w:w="8765" w:type="dxa"/>
          </w:tcPr>
          <w:p w14:paraId="78DFD795" w14:textId="70184A7C" w:rsidR="008D09F6" w:rsidRPr="00103C17" w:rsidRDefault="008D09F6" w:rsidP="008D09F6">
            <w:pPr>
              <w:pStyle w:val="Standard"/>
              <w:tabs>
                <w:tab w:val="left" w:pos="742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03C17">
              <w:rPr>
                <w:rFonts w:ascii="標楷體" w:eastAsia="標楷體" w:hAnsi="標楷體"/>
                <w:szCs w:val="24"/>
              </w:rPr>
              <w:t>□</w:t>
            </w:r>
            <w:r w:rsidRPr="00103C17">
              <w:rPr>
                <w:rFonts w:ascii="標楷體" w:eastAsia="標楷體" w:hAnsi="標楷體"/>
                <w:color w:val="000000"/>
              </w:rPr>
              <w:t>提供線上說明作業內容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　　　</w:t>
            </w:r>
            <w:r w:rsidRPr="00103C17">
              <w:rPr>
                <w:rFonts w:ascii="標楷體" w:eastAsia="標楷體" w:hAnsi="標楷體"/>
                <w:szCs w:val="24"/>
              </w:rPr>
              <w:t>□</w:t>
            </w:r>
            <w:r w:rsidRPr="00103C17">
              <w:rPr>
                <w:rFonts w:ascii="標楷體" w:eastAsia="標楷體" w:hAnsi="標楷體"/>
                <w:color w:val="000000"/>
              </w:rPr>
              <w:t>線上即時作業填答</w:t>
            </w:r>
          </w:p>
          <w:p w14:paraId="3E5E690A" w14:textId="303B5AD4" w:rsidR="008D09F6" w:rsidRPr="00103C17" w:rsidRDefault="008D09F6" w:rsidP="008D09F6">
            <w:pPr>
              <w:pStyle w:val="Standard"/>
              <w:tabs>
                <w:tab w:val="left" w:pos="742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103C17">
              <w:rPr>
                <w:rFonts w:ascii="標楷體" w:eastAsia="標楷體" w:hAnsi="標楷體"/>
                <w:szCs w:val="24"/>
              </w:rPr>
              <w:t>□</w:t>
            </w:r>
            <w:r w:rsidRPr="00103C17">
              <w:rPr>
                <w:rFonts w:ascii="標楷體" w:eastAsia="標楷體" w:hAnsi="標楷體"/>
                <w:color w:val="000000"/>
              </w:rPr>
              <w:t>作業檔案上傳及下載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　　　　　</w:t>
            </w:r>
            <w:r w:rsidRPr="00103C17">
              <w:rPr>
                <w:rFonts w:ascii="標楷體" w:eastAsia="標楷體" w:hAnsi="標楷體"/>
                <w:szCs w:val="24"/>
              </w:rPr>
              <w:t>□</w:t>
            </w:r>
            <w:r w:rsidRPr="00103C17">
              <w:rPr>
                <w:rFonts w:ascii="標楷體" w:eastAsia="標楷體" w:hAnsi="標楷體"/>
                <w:color w:val="000000"/>
              </w:rPr>
              <w:t>線上測驗</w:t>
            </w:r>
          </w:p>
          <w:p w14:paraId="66021F53" w14:textId="46AD08FA" w:rsidR="008D09F6" w:rsidRPr="00BD23A8" w:rsidRDefault="008D09F6" w:rsidP="008D09F6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103C17">
              <w:rPr>
                <w:rFonts w:ascii="標楷體" w:eastAsia="標楷體" w:hAnsi="標楷體"/>
                <w:szCs w:val="24"/>
              </w:rPr>
              <w:t>□</w:t>
            </w:r>
            <w:r w:rsidRPr="00103C17">
              <w:rPr>
                <w:rFonts w:ascii="標楷體" w:eastAsia="標楷體" w:hAnsi="標楷體"/>
                <w:color w:val="000000"/>
              </w:rPr>
              <w:t>成績查詢</w:t>
            </w:r>
            <w:r w:rsidRPr="00103C17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                        </w:t>
            </w:r>
            <w:r w:rsidRPr="00103C17">
              <w:rPr>
                <w:rFonts w:ascii="標楷體" w:eastAsia="標楷體" w:hAnsi="標楷體"/>
                <w:szCs w:val="24"/>
              </w:rPr>
              <w:t>□</w:t>
            </w:r>
            <w:r w:rsidRPr="00103C17">
              <w:rPr>
                <w:rFonts w:ascii="標楷體" w:eastAsia="標楷體" w:hAnsi="標楷體"/>
                <w:color w:val="000000"/>
              </w:rPr>
              <w:t>其他（請說明）</w:t>
            </w:r>
            <w:r w:rsidRPr="00F35DE3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＿＿＿＿＿＿＿＿＿＿</w:t>
            </w:r>
          </w:p>
        </w:tc>
      </w:tr>
      <w:tr w:rsidR="008D09F6" w:rsidRPr="002B13DD" w14:paraId="45AE21DB" w14:textId="77777777" w:rsidTr="00231037">
        <w:trPr>
          <w:trHeight w:val="9477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41ADAEF7" w14:textId="216DD22F" w:rsidR="009664D7" w:rsidRPr="009664D7" w:rsidRDefault="008D09F6" w:rsidP="009664D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lastRenderedPageBreak/>
              <w:t>成績評量方式</w:t>
            </w:r>
          </w:p>
        </w:tc>
        <w:tc>
          <w:tcPr>
            <w:tcW w:w="8765" w:type="dxa"/>
          </w:tcPr>
          <w:p w14:paraId="63063A44" w14:textId="7D4072D7" w:rsidR="009664D7" w:rsidRPr="009664D7" w:rsidRDefault="0003225C" w:rsidP="0003225C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下表為</w:t>
            </w:r>
            <w:r w:rsidR="00802362">
              <w:rPr>
                <w:rFonts w:ascii="標楷體" w:hAnsi="標楷體" w:hint="eastAsia"/>
              </w:rPr>
              <w:t>參考</w:t>
            </w:r>
            <w:r>
              <w:rPr>
                <w:rFonts w:ascii="標楷體" w:hAnsi="標楷體" w:hint="eastAsia"/>
              </w:rPr>
              <w:t>，</w:t>
            </w:r>
            <w:r w:rsidR="009F3FED">
              <w:rPr>
                <w:rFonts w:ascii="標楷體" w:hAnsi="標楷體" w:hint="eastAsia"/>
              </w:rPr>
              <w:t>成績考評標準由授課教師依科目性質、教學目標與課程內容自</w:t>
            </w:r>
            <w:r w:rsidR="0071601B">
              <w:rPr>
                <w:rFonts w:ascii="標楷體" w:hAnsi="標楷體" w:hint="eastAsia"/>
              </w:rPr>
              <w:t>訂。</w:t>
            </w:r>
            <w:r w:rsidR="0071601B" w:rsidRPr="009664D7">
              <w:rPr>
                <w:rFonts w:ascii="標楷體" w:hAnsi="標楷體"/>
              </w:rPr>
              <w:t xml:space="preserve"> </w:t>
            </w:r>
          </w:p>
          <w:tbl>
            <w:tblPr>
              <w:tblStyle w:val="a8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1689"/>
              <w:gridCol w:w="1056"/>
              <w:gridCol w:w="2783"/>
              <w:gridCol w:w="3003"/>
            </w:tblGrid>
            <w:tr w:rsidR="008D09F6" w:rsidRPr="00A412D2" w14:paraId="37753A31" w14:textId="77777777" w:rsidTr="0020275D">
              <w:tc>
                <w:tcPr>
                  <w:tcW w:w="1689" w:type="dxa"/>
                  <w:vAlign w:val="center"/>
                </w:tcPr>
                <w:p w14:paraId="63777D3D" w14:textId="77FF6C5F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</w:rPr>
                    <w:t>類別</w:t>
                  </w:r>
                </w:p>
              </w:tc>
              <w:tc>
                <w:tcPr>
                  <w:tcW w:w="1056" w:type="dxa"/>
                  <w:vAlign w:val="center"/>
                </w:tcPr>
                <w:p w14:paraId="7A0C6C81" w14:textId="25B7AC1D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百分比</w:t>
                  </w:r>
                </w:p>
              </w:tc>
              <w:tc>
                <w:tcPr>
                  <w:tcW w:w="2783" w:type="dxa"/>
                  <w:vAlign w:val="center"/>
                </w:tcPr>
                <w:p w14:paraId="49AB8334" w14:textId="58430D27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</w:rPr>
                    <w:t>說</w:t>
                  </w: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明</w:t>
                  </w:r>
                </w:p>
              </w:tc>
              <w:tc>
                <w:tcPr>
                  <w:tcW w:w="3003" w:type="dxa"/>
                  <w:vAlign w:val="center"/>
                </w:tcPr>
                <w:p w14:paraId="53D542EC" w14:textId="3799F051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Times New Roman" w:hAnsi="Times New Roman" w:cs="Times New Roman" w:hint="eastAsia"/>
                      <w:sz w:val="22"/>
                    </w:rPr>
                    <w:t>計分參考</w:t>
                  </w:r>
                </w:p>
              </w:tc>
            </w:tr>
            <w:tr w:rsidR="008D09F6" w:rsidRPr="00A412D2" w14:paraId="501CDC56" w14:textId="77777777" w:rsidTr="0020275D">
              <w:tc>
                <w:tcPr>
                  <w:tcW w:w="1689" w:type="dxa"/>
                  <w:vMerge w:val="restart"/>
                  <w:vAlign w:val="center"/>
                </w:tcPr>
                <w:p w14:paraId="12832B86" w14:textId="77777777" w:rsidR="008D09F6" w:rsidRPr="00A412D2" w:rsidRDefault="008D09F6" w:rsidP="008D09F6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平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  <w:szCs w:val="22"/>
                    </w:rPr>
                    <w:t>時</w:t>
                  </w: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成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  <w:szCs w:val="22"/>
                    </w:rPr>
                    <w:t>績</w:t>
                  </w:r>
                </w:p>
                <w:p w14:paraId="35B5F8EC" w14:textId="77777777" w:rsidR="00A412D2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color w:val="7030A0"/>
                      <w:sz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(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</w:rPr>
                    <w:t>學習參與</w:t>
                  </w: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/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</w:rPr>
                    <w:t>學習歷</w:t>
                  </w: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程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</w:rPr>
                    <w:t>紀錄</w:t>
                  </w: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)</w:t>
                  </w:r>
                  <w:r w:rsidR="00A412D2" w:rsidRPr="00A412D2">
                    <w:rPr>
                      <w:rFonts w:ascii="Times New Roman" w:hAnsi="Times New Roman" w:cs="Times New Roman" w:hint="eastAsia"/>
                      <w:color w:val="7030A0"/>
                      <w:sz w:val="22"/>
                    </w:rPr>
                    <w:t xml:space="preserve"> </w:t>
                  </w:r>
                </w:p>
                <w:p w14:paraId="2EF99563" w14:textId="77777777" w:rsidR="00A412D2" w:rsidRPr="00A412D2" w:rsidRDefault="00A412D2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color w:val="7030A0"/>
                      <w:sz w:val="22"/>
                    </w:rPr>
                  </w:pPr>
                </w:p>
                <w:p w14:paraId="27463734" w14:textId="211B4A2E" w:rsidR="008D09F6" w:rsidRPr="00A412D2" w:rsidRDefault="00A412D2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Times New Roman" w:hAnsi="Times New Roman" w:cs="Times New Roman" w:hint="eastAsia"/>
                      <w:color w:val="7030A0"/>
                      <w:sz w:val="20"/>
                      <w:szCs w:val="20"/>
                    </w:rPr>
                    <w:t>※</w:t>
                  </w:r>
                  <w:r w:rsidRPr="00A412D2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0"/>
                      <w:szCs w:val="20"/>
                      <w:lang w:eastAsia="zh-CN"/>
                    </w:rPr>
                    <w:t>請注意：</w:t>
                  </w:r>
                  <w:r w:rsidRPr="00A412D2">
                    <w:rPr>
                      <w:rFonts w:ascii="標楷體" w:eastAsia="標楷體" w:hAnsi="標楷體" w:cs="Times New Roman" w:hint="eastAsia"/>
                      <w:color w:val="7030A0"/>
                      <w:sz w:val="20"/>
                      <w:szCs w:val="20"/>
                    </w:rPr>
                    <w:t>若欲申請教育部數位學習課程認證，</w:t>
                  </w:r>
                  <w:r w:rsidRPr="00A412D2">
                    <w:rPr>
                      <w:rFonts w:ascii="標楷體" w:eastAsia="標楷體" w:hAnsi="標楷體" w:cs="Times New Roman" w:hint="eastAsia"/>
                      <w:color w:val="7030A0"/>
                      <w:kern w:val="0"/>
                      <w:sz w:val="20"/>
                      <w:szCs w:val="20"/>
                      <w:lang w:eastAsia="zh-CN"/>
                    </w:rPr>
                    <w:t>教師應用五種以上學習歷程紀錄做為評量依據</w:t>
                  </w:r>
                  <w:r w:rsidRPr="00A412D2">
                    <w:rPr>
                      <w:rFonts w:ascii="標楷體" w:eastAsia="標楷體" w:hAnsi="標楷體" w:cs="PingFang TC" w:hint="eastAsia"/>
                      <w:color w:val="7030A0"/>
                      <w:kern w:val="0"/>
                      <w:sz w:val="20"/>
                      <w:szCs w:val="20"/>
                      <w:lang w:eastAsia="zh-CN"/>
                    </w:rPr>
                    <w:t>。</w:t>
                  </w:r>
                </w:p>
              </w:tc>
              <w:tc>
                <w:tcPr>
                  <w:tcW w:w="1056" w:type="dxa"/>
                  <w:vMerge w:val="restart"/>
                  <w:vAlign w:val="center"/>
                </w:tcPr>
                <w:p w14:paraId="4BC091B8" w14:textId="31BC96DC" w:rsidR="008D09F6" w:rsidRPr="0003225C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</w:rPr>
                    <w:t>(例)40%</w:t>
                  </w:r>
                </w:p>
              </w:tc>
              <w:tc>
                <w:tcPr>
                  <w:tcW w:w="2783" w:type="dxa"/>
                  <w:vAlign w:val="center"/>
                </w:tcPr>
                <w:p w14:paraId="35A312CA" w14:textId="0A842343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(例)教材</w:t>
                  </w:r>
                  <w:r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瀏覽時間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 xml:space="preserve"> 5%</w:t>
                  </w:r>
                </w:p>
              </w:tc>
              <w:tc>
                <w:tcPr>
                  <w:tcW w:w="3003" w:type="dxa"/>
                </w:tcPr>
                <w:p w14:paraId="4C14AC25" w14:textId="0A7B48D5" w:rsidR="008D09F6" w:rsidRPr="0003225C" w:rsidRDefault="002F57CD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Times New Roman" w:hAnsi="Times New Roman" w:cs="Times New Roman" w:hint="eastAsia"/>
                      <w:color w:val="808080" w:themeColor="background1" w:themeShade="80"/>
                      <w:sz w:val="22"/>
                    </w:rPr>
                    <w:t>每週均能依週次進度閱覽教材，閱覽時間累計達學分授課時數。</w:t>
                  </w:r>
                </w:p>
              </w:tc>
            </w:tr>
            <w:tr w:rsidR="008D09F6" w:rsidRPr="00A412D2" w14:paraId="68628EB9" w14:textId="77777777" w:rsidTr="0020275D">
              <w:tc>
                <w:tcPr>
                  <w:tcW w:w="1689" w:type="dxa"/>
                  <w:vMerge/>
                </w:tcPr>
                <w:p w14:paraId="7E3DA15C" w14:textId="77777777" w:rsidR="008D09F6" w:rsidRPr="00A412D2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6" w:type="dxa"/>
                  <w:vMerge/>
                </w:tcPr>
                <w:p w14:paraId="1D6449A0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2783" w:type="dxa"/>
                  <w:vAlign w:val="center"/>
                </w:tcPr>
                <w:p w14:paraId="2B6934B3" w14:textId="0A4976FE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(例)教材</w:t>
                  </w:r>
                  <w:r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瀏覽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次</w:t>
                  </w:r>
                  <w:r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數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 xml:space="preserve"> 5%</w:t>
                  </w:r>
                </w:p>
              </w:tc>
              <w:tc>
                <w:tcPr>
                  <w:tcW w:w="3003" w:type="dxa"/>
                </w:tcPr>
                <w:p w14:paraId="7E178BFE" w14:textId="450B5A8F" w:rsidR="008D09F6" w:rsidRPr="0003225C" w:rsidRDefault="002F57CD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標楷體" w:hAnsi="標楷體" w:hint="eastAsia"/>
                      <w:color w:val="808080" w:themeColor="background1" w:themeShade="80"/>
                      <w:sz w:val="22"/>
                    </w:rPr>
                    <w:t>每週均能閱覽課程公告、教材內容、討論區等資訊。</w:t>
                  </w:r>
                </w:p>
              </w:tc>
            </w:tr>
            <w:tr w:rsidR="008D09F6" w:rsidRPr="00A412D2" w14:paraId="13869B42" w14:textId="77777777" w:rsidTr="0020275D">
              <w:tc>
                <w:tcPr>
                  <w:tcW w:w="1689" w:type="dxa"/>
                  <w:vMerge/>
                </w:tcPr>
                <w:p w14:paraId="280A4E5D" w14:textId="77777777" w:rsidR="008D09F6" w:rsidRPr="00A412D2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6" w:type="dxa"/>
                  <w:vMerge/>
                </w:tcPr>
                <w:p w14:paraId="2E6D02A1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2783" w:type="dxa"/>
                  <w:vAlign w:val="center"/>
                </w:tcPr>
                <w:p w14:paraId="270AA0D9" w14:textId="3F5CC8E5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="002F57CD"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面授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出席率 4%</w:t>
                  </w:r>
                </w:p>
              </w:tc>
              <w:tc>
                <w:tcPr>
                  <w:tcW w:w="3003" w:type="dxa"/>
                </w:tcPr>
                <w:p w14:paraId="5DC96DD0" w14:textId="60CC1168" w:rsidR="008D09F6" w:rsidRPr="0003225C" w:rsidRDefault="002F57CD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 xml:space="preserve"> 第__週、第__週為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</w:rPr>
                    <w:t>面授課程。</w:t>
                  </w:r>
                </w:p>
              </w:tc>
            </w:tr>
            <w:tr w:rsidR="008D09F6" w:rsidRPr="00A412D2" w14:paraId="3D8B444A" w14:textId="77777777" w:rsidTr="0020275D">
              <w:trPr>
                <w:trHeight w:val="593"/>
              </w:trPr>
              <w:tc>
                <w:tcPr>
                  <w:tcW w:w="1689" w:type="dxa"/>
                  <w:vMerge/>
                </w:tcPr>
                <w:p w14:paraId="2DFEEC86" w14:textId="77777777" w:rsidR="008D09F6" w:rsidRPr="00A412D2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6" w:type="dxa"/>
                  <w:vMerge/>
                </w:tcPr>
                <w:p w14:paraId="27C49757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2783" w:type="dxa"/>
                  <w:vAlign w:val="center"/>
                </w:tcPr>
                <w:p w14:paraId="3BEEA319" w14:textId="061E6CBB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議題</w:t>
                  </w:r>
                  <w:r w:rsidR="009F3FED"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發言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 xml:space="preserve"> </w:t>
                  </w:r>
                  <w:r w:rsidR="009F3FED"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</w:rPr>
                    <w:t>8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%</w:t>
                  </w:r>
                </w:p>
              </w:tc>
              <w:tc>
                <w:tcPr>
                  <w:tcW w:w="3003" w:type="dxa"/>
                </w:tcPr>
                <w:p w14:paraId="4CF3BC4A" w14:textId="09D28122" w:rsidR="008D09F6" w:rsidRPr="0003225C" w:rsidRDefault="008D09F6" w:rsidP="008D09F6">
                  <w:pPr>
                    <w:pStyle w:val="Standard"/>
                    <w:tabs>
                      <w:tab w:val="left" w:pos="1344"/>
                    </w:tabs>
                    <w:snapToGrid w:val="0"/>
                    <w:spacing w:line="0" w:lineRule="atLeast"/>
                    <w:jc w:val="both"/>
                    <w:rPr>
                      <w:rFonts w:ascii="Times New Roman" w:eastAsia="SimSu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</w:rPr>
                    <w:t>(例)</w:t>
                  </w:r>
                  <w:r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 xml:space="preserve"> 提供</w:t>
                  </w:r>
                  <w:r w:rsidRPr="0003225C">
                    <w:rPr>
                      <w:rFonts w:ascii="標楷體" w:eastAsia="標楷體" w:hAnsi="標楷體"/>
                      <w:color w:val="808080" w:themeColor="background1" w:themeShade="80"/>
                      <w:sz w:val="22"/>
                    </w:rPr>
                    <w:t>＿＿次</w:t>
                  </w:r>
                  <w:r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議題討論</w:t>
                  </w:r>
                  <w:r w:rsidR="00AB786D"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，二分之一以上議題均能</w:t>
                  </w:r>
                  <w:r w:rsidR="009F3FED"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張貼發言，且質量均佳。</w:t>
                  </w:r>
                </w:p>
              </w:tc>
            </w:tr>
            <w:tr w:rsidR="009F3FED" w:rsidRPr="00A412D2" w14:paraId="30309A24" w14:textId="77777777" w:rsidTr="0020275D">
              <w:trPr>
                <w:trHeight w:val="660"/>
              </w:trPr>
              <w:tc>
                <w:tcPr>
                  <w:tcW w:w="1689" w:type="dxa"/>
                  <w:vMerge/>
                </w:tcPr>
                <w:p w14:paraId="74927BD2" w14:textId="77777777" w:rsidR="009F3FED" w:rsidRPr="00A412D2" w:rsidRDefault="009F3FED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6" w:type="dxa"/>
                  <w:vMerge/>
                </w:tcPr>
                <w:p w14:paraId="32A52731" w14:textId="77777777" w:rsidR="009F3FED" w:rsidRPr="0003225C" w:rsidRDefault="009F3FED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2783" w:type="dxa"/>
                  <w:vAlign w:val="center"/>
                </w:tcPr>
                <w:p w14:paraId="04DD5F0B" w14:textId="54F49473" w:rsidR="009F3FED" w:rsidRPr="0003225C" w:rsidRDefault="009F3FED" w:rsidP="008D09F6">
                  <w:pPr>
                    <w:snapToGrid w:val="0"/>
                    <w:jc w:val="both"/>
                    <w:rPr>
                      <w:rFonts w:ascii="標楷體" w:eastAsia="標楷體" w:hAnsi="標楷體"/>
                      <w:color w:val="808080" w:themeColor="background1" w:themeShade="80"/>
                      <w:sz w:val="22"/>
                      <w:lang w:eastAsia="zh-CN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議題回應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 xml:space="preserve"> 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</w:rPr>
                    <w:t>8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%</w:t>
                  </w:r>
                </w:p>
              </w:tc>
              <w:tc>
                <w:tcPr>
                  <w:tcW w:w="3003" w:type="dxa"/>
                </w:tcPr>
                <w:p w14:paraId="3B93CD1D" w14:textId="545D9112" w:rsidR="009F3FED" w:rsidRPr="0003225C" w:rsidRDefault="000346DE" w:rsidP="008D09F6">
                  <w:pPr>
                    <w:pStyle w:val="Standard"/>
                    <w:tabs>
                      <w:tab w:val="left" w:pos="1344"/>
                    </w:tabs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</w:rPr>
                    <w:t>(例)</w:t>
                  </w:r>
                  <w:r w:rsidR="009F3FED"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提供</w:t>
                  </w:r>
                  <w:r w:rsidR="009F3FED" w:rsidRPr="0003225C">
                    <w:rPr>
                      <w:rFonts w:ascii="標楷體" w:eastAsia="標楷體" w:hAnsi="標楷體"/>
                      <w:color w:val="808080" w:themeColor="background1" w:themeShade="80"/>
                      <w:sz w:val="22"/>
                    </w:rPr>
                    <w:t>＿＿次</w:t>
                  </w:r>
                  <w:r w:rsidR="009F3FED"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議題討論，二分之一以上議題均能回應同儕，且質量均佳。</w:t>
                  </w:r>
                </w:p>
              </w:tc>
            </w:tr>
            <w:tr w:rsidR="008D09F6" w:rsidRPr="00A412D2" w14:paraId="66F16DD3" w14:textId="77777777" w:rsidTr="0020275D">
              <w:tc>
                <w:tcPr>
                  <w:tcW w:w="1689" w:type="dxa"/>
                  <w:vMerge/>
                </w:tcPr>
                <w:p w14:paraId="22C7A9D2" w14:textId="77777777" w:rsidR="008D09F6" w:rsidRPr="00A412D2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056" w:type="dxa"/>
                  <w:vMerge/>
                </w:tcPr>
                <w:p w14:paraId="60CA9615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2783" w:type="dxa"/>
                  <w:vAlign w:val="center"/>
                </w:tcPr>
                <w:p w14:paraId="56EC97B1" w14:textId="60C7E190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課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程</w:t>
                  </w:r>
                  <w:r w:rsidRPr="0003225C">
                    <w:rPr>
                      <w:rFonts w:ascii="標楷體" w:eastAsia="標楷體" w:hAnsi="標楷體" w:cs="PingFang TC" w:hint="eastAsia"/>
                      <w:color w:val="808080" w:themeColor="background1" w:themeShade="80"/>
                      <w:sz w:val="22"/>
                      <w:lang w:eastAsia="zh-CN"/>
                    </w:rPr>
                    <w:t>測驗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 xml:space="preserve"> 10%</w:t>
                  </w:r>
                </w:p>
              </w:tc>
              <w:tc>
                <w:tcPr>
                  <w:tcW w:w="3003" w:type="dxa"/>
                </w:tcPr>
                <w:p w14:paraId="4D844900" w14:textId="5B5506DE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 xml:space="preserve"> 提供</w:t>
                  </w:r>
                  <w:r w:rsidRPr="0003225C">
                    <w:rPr>
                      <w:rFonts w:ascii="標楷體" w:eastAsia="標楷體" w:hAnsi="標楷體"/>
                      <w:color w:val="808080" w:themeColor="background1" w:themeShade="80"/>
                      <w:sz w:val="22"/>
                    </w:rPr>
                    <w:t>＿＿次</w:t>
                  </w:r>
                  <w:r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線上測驗</w:t>
                  </w:r>
                  <w:r w:rsidR="00AB786D"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，每週均能依週次進度進行自我評量，以了解當週教材認知理解的程度，擇優十次成績採計。</w:t>
                  </w:r>
                </w:p>
              </w:tc>
            </w:tr>
            <w:tr w:rsidR="008D09F6" w:rsidRPr="00A412D2" w14:paraId="097CEB57" w14:textId="77777777" w:rsidTr="0020275D">
              <w:tc>
                <w:tcPr>
                  <w:tcW w:w="1689" w:type="dxa"/>
                  <w:vAlign w:val="center"/>
                </w:tcPr>
                <w:p w14:paraId="570F15E9" w14:textId="03E96B00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lang w:eastAsia="zh-CN"/>
                    </w:rPr>
                    <w:t>作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  <w:lang w:eastAsia="zh-CN"/>
                    </w:rPr>
                    <w:t>業</w:t>
                  </w:r>
                </w:p>
              </w:tc>
              <w:tc>
                <w:tcPr>
                  <w:tcW w:w="1056" w:type="dxa"/>
                  <w:vAlign w:val="center"/>
                </w:tcPr>
                <w:p w14:paraId="78C878D0" w14:textId="2847F04D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(例)20%</w:t>
                  </w:r>
                </w:p>
              </w:tc>
              <w:tc>
                <w:tcPr>
                  <w:tcW w:w="2783" w:type="dxa"/>
                </w:tcPr>
                <w:p w14:paraId="3DCFB65A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3003" w:type="dxa"/>
                </w:tcPr>
                <w:p w14:paraId="64937F06" w14:textId="6991CBFA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</w:t>
                  </w:r>
                  <w:r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課堂作業</w:t>
                  </w:r>
                  <w:r w:rsidRPr="0003225C">
                    <w:rPr>
                      <w:rFonts w:ascii="標楷體" w:eastAsia="標楷體" w:hAnsi="標楷體"/>
                      <w:color w:val="808080" w:themeColor="background1" w:themeShade="80"/>
                      <w:sz w:val="22"/>
                    </w:rPr>
                    <w:t>＿＿次</w:t>
                  </w: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</w:rPr>
                    <w:t>、</w:t>
                  </w:r>
                  <w:r w:rsidRPr="0003225C">
                    <w:rPr>
                      <w:rFonts w:ascii="標楷體" w:eastAsia="標楷體" w:hAnsi="標楷體" w:hint="eastAsia"/>
                      <w:bCs/>
                      <w:color w:val="808080" w:themeColor="background1" w:themeShade="80"/>
                      <w:sz w:val="22"/>
                    </w:rPr>
                    <w:t>課後作業</w:t>
                  </w:r>
                  <w:r w:rsidRPr="0003225C">
                    <w:rPr>
                      <w:rFonts w:ascii="標楷體" w:eastAsia="標楷體" w:hAnsi="標楷體"/>
                      <w:color w:val="808080" w:themeColor="background1" w:themeShade="80"/>
                      <w:sz w:val="22"/>
                    </w:rPr>
                    <w:t>＿＿次</w:t>
                  </w:r>
                </w:p>
              </w:tc>
            </w:tr>
            <w:tr w:rsidR="008D09F6" w:rsidRPr="00A412D2" w14:paraId="7DDD7619" w14:textId="77777777" w:rsidTr="0020275D">
              <w:tc>
                <w:tcPr>
                  <w:tcW w:w="1689" w:type="dxa"/>
                  <w:vAlign w:val="center"/>
                </w:tcPr>
                <w:p w14:paraId="49585DB6" w14:textId="2CBA885D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lang w:eastAsia="zh-CN"/>
                    </w:rPr>
                    <w:t>期中考/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  <w:lang w:eastAsia="zh-CN"/>
                    </w:rPr>
                    <w:t>報</w:t>
                  </w: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lang w:eastAsia="zh-CN"/>
                    </w:rPr>
                    <w:t>告</w:t>
                  </w:r>
                </w:p>
              </w:tc>
              <w:tc>
                <w:tcPr>
                  <w:tcW w:w="1056" w:type="dxa"/>
                  <w:vAlign w:val="center"/>
                </w:tcPr>
                <w:p w14:paraId="5E0FF6E4" w14:textId="6ADA88A5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(例)20%</w:t>
                  </w:r>
                </w:p>
              </w:tc>
              <w:tc>
                <w:tcPr>
                  <w:tcW w:w="2783" w:type="dxa"/>
                </w:tcPr>
                <w:p w14:paraId="257F78A0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3003" w:type="dxa"/>
                </w:tcPr>
                <w:p w14:paraId="264345E7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</w:tr>
            <w:tr w:rsidR="008D09F6" w:rsidRPr="00A412D2" w14:paraId="4139ED51" w14:textId="77777777" w:rsidTr="0020275D">
              <w:tc>
                <w:tcPr>
                  <w:tcW w:w="1689" w:type="dxa"/>
                  <w:vAlign w:val="center"/>
                </w:tcPr>
                <w:p w14:paraId="6193452E" w14:textId="0B0E1574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lang w:eastAsia="zh-CN"/>
                    </w:rPr>
                    <w:t>期末考/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  <w:lang w:eastAsia="zh-CN"/>
                    </w:rPr>
                    <w:t>報</w:t>
                  </w: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lang w:eastAsia="zh-CN"/>
                    </w:rPr>
                    <w:t>告</w:t>
                  </w:r>
                </w:p>
              </w:tc>
              <w:tc>
                <w:tcPr>
                  <w:tcW w:w="1056" w:type="dxa"/>
                  <w:vAlign w:val="center"/>
                </w:tcPr>
                <w:p w14:paraId="69D1D3F8" w14:textId="5CB91781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  <w:r w:rsidRPr="0003225C">
                    <w:rPr>
                      <w:rFonts w:ascii="標楷體" w:eastAsia="標楷體" w:hAnsi="標楷體" w:hint="eastAsia"/>
                      <w:color w:val="808080" w:themeColor="background1" w:themeShade="80"/>
                      <w:sz w:val="22"/>
                      <w:lang w:eastAsia="zh-CN"/>
                    </w:rPr>
                    <w:t>(例)20%</w:t>
                  </w:r>
                </w:p>
              </w:tc>
              <w:tc>
                <w:tcPr>
                  <w:tcW w:w="2783" w:type="dxa"/>
                </w:tcPr>
                <w:p w14:paraId="31BDBE44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  <w:tc>
                <w:tcPr>
                  <w:tcW w:w="3003" w:type="dxa"/>
                </w:tcPr>
                <w:p w14:paraId="57390321" w14:textId="77777777" w:rsidR="008D09F6" w:rsidRPr="0003225C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color w:val="808080" w:themeColor="background1" w:themeShade="80"/>
                      <w:sz w:val="22"/>
                    </w:rPr>
                  </w:pPr>
                </w:p>
              </w:tc>
            </w:tr>
            <w:tr w:rsidR="008D09F6" w:rsidRPr="00A412D2" w14:paraId="536ECF3F" w14:textId="77777777" w:rsidTr="0020275D">
              <w:tc>
                <w:tcPr>
                  <w:tcW w:w="1689" w:type="dxa"/>
                  <w:vAlign w:val="center"/>
                </w:tcPr>
                <w:p w14:paraId="185D1A23" w14:textId="3659C96D" w:rsidR="008D09F6" w:rsidRPr="00A412D2" w:rsidRDefault="008D09F6" w:rsidP="008D09F6">
                  <w:pPr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lang w:eastAsia="zh-CN"/>
                    </w:rPr>
                    <w:t>合</w:t>
                  </w:r>
                  <w:r w:rsidRPr="00A412D2">
                    <w:rPr>
                      <w:rFonts w:ascii="標楷體" w:eastAsia="標楷體" w:hAnsi="標楷體" w:cs="PingFang TC" w:hint="eastAsia"/>
                      <w:color w:val="000000"/>
                      <w:sz w:val="22"/>
                      <w:lang w:eastAsia="zh-CN"/>
                    </w:rPr>
                    <w:t>計</w:t>
                  </w:r>
                </w:p>
              </w:tc>
              <w:tc>
                <w:tcPr>
                  <w:tcW w:w="1056" w:type="dxa"/>
                  <w:vAlign w:val="center"/>
                </w:tcPr>
                <w:p w14:paraId="46C066AA" w14:textId="43C7898D" w:rsidR="008D09F6" w:rsidRPr="00A412D2" w:rsidRDefault="008D09F6" w:rsidP="008D09F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A412D2">
                    <w:rPr>
                      <w:rFonts w:ascii="標楷體" w:eastAsia="標楷體" w:hAnsi="標楷體" w:hint="eastAsia"/>
                      <w:color w:val="000000"/>
                      <w:sz w:val="22"/>
                      <w:lang w:eastAsia="zh-CN"/>
                    </w:rPr>
                    <w:t>100%</w:t>
                  </w:r>
                </w:p>
              </w:tc>
              <w:tc>
                <w:tcPr>
                  <w:tcW w:w="2783" w:type="dxa"/>
                </w:tcPr>
                <w:p w14:paraId="5E2F5934" w14:textId="77777777" w:rsidR="008D09F6" w:rsidRPr="00A412D2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3003" w:type="dxa"/>
                </w:tcPr>
                <w:p w14:paraId="597E0ABD" w14:textId="77777777" w:rsidR="008D09F6" w:rsidRPr="00A412D2" w:rsidRDefault="008D09F6" w:rsidP="008D09F6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14:paraId="4233C69B" w14:textId="35D5B35C" w:rsidR="0071601B" w:rsidRPr="00DB5BB0" w:rsidRDefault="0071601B" w:rsidP="00802362">
            <w:pPr>
              <w:ind w:left="298" w:hangingChars="124" w:hanging="298"/>
              <w:jc w:val="both"/>
              <w:rPr>
                <w:rFonts w:ascii="標楷體" w:hAnsi="標楷體"/>
              </w:rPr>
            </w:pPr>
            <w:r w:rsidRPr="0071601B">
              <w:rPr>
                <w:rFonts w:ascii="Times New Roman" w:hAnsi="Times New Roman" w:cs="Times New Roman" w:hint="eastAsia"/>
                <w:color w:val="FF0000"/>
                <w:szCs w:val="24"/>
              </w:rPr>
              <w:t>※</w:t>
            </w:r>
            <w:r w:rsidRPr="00DB5BB0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  <w:lang w:eastAsia="zh-CN"/>
              </w:rPr>
              <w:t>請注意：</w:t>
            </w:r>
            <w:r w:rsidRPr="00DB5BB0">
              <w:rPr>
                <w:rFonts w:ascii="標楷體" w:hAnsi="標楷體" w:hint="eastAsia"/>
                <w:color w:val="FF0000"/>
              </w:rPr>
              <w:t>提醒師長如有非同步遠距教學週數，須設計足量學習成效的檢核方式，敬請師長擇</w:t>
            </w:r>
            <w:proofErr w:type="gramStart"/>
            <w:r w:rsidRPr="00DB5BB0">
              <w:rPr>
                <w:rFonts w:ascii="標楷體" w:hAnsi="標楷體" w:hint="eastAsia"/>
                <w:color w:val="FF0000"/>
              </w:rPr>
              <w:t>一</w:t>
            </w:r>
            <w:proofErr w:type="gramEnd"/>
            <w:r w:rsidR="00802362" w:rsidRPr="00DB5BB0">
              <w:rPr>
                <w:rFonts w:ascii="標楷體" w:hAnsi="標楷體" w:hint="eastAsia"/>
                <w:color w:val="FF0000"/>
              </w:rPr>
              <w:t>審查標準，學習活動納入成績評量占比才列計（單純同步遠距課程不須擇定）</w:t>
            </w:r>
            <w:r w:rsidRPr="00DB5BB0">
              <w:rPr>
                <w:rFonts w:ascii="標楷體" w:hAnsi="標楷體" w:hint="eastAsia"/>
                <w:color w:val="FF0000"/>
              </w:rPr>
              <w:t>：</w:t>
            </w:r>
          </w:p>
          <w:p w14:paraId="575700DF" w14:textId="4A40813B" w:rsidR="0071601B" w:rsidRPr="00DB5BB0" w:rsidRDefault="0071601B" w:rsidP="00802362">
            <w:pPr>
              <w:ind w:leftChars="65" w:left="156"/>
              <w:rPr>
                <w:rFonts w:ascii="標楷體" w:hAnsi="標楷體"/>
              </w:rPr>
            </w:pPr>
            <w:r w:rsidRPr="00DB5BB0">
              <w:rPr>
                <w:rFonts w:ascii="標楷體" w:eastAsia="標楷體" w:hAnsi="標楷體"/>
                <w:szCs w:val="24"/>
              </w:rPr>
              <w:t>□</w:t>
            </w:r>
            <w:r w:rsidRPr="00DB5BB0">
              <w:rPr>
                <w:rFonts w:ascii="標楷體" w:hAnsi="標楷體" w:hint="eastAsia"/>
              </w:rPr>
              <w:t>三分之一非同步週數有作業或評量，且三分之一非同步週數有主題式討論</w:t>
            </w:r>
          </w:p>
          <w:p w14:paraId="3FC95FAD" w14:textId="4EA5D09A" w:rsidR="0071601B" w:rsidRPr="00DB5BB0" w:rsidRDefault="0071601B" w:rsidP="00802362">
            <w:pPr>
              <w:ind w:leftChars="65" w:left="156"/>
              <w:rPr>
                <w:rFonts w:ascii="標楷體" w:hAnsi="標楷體"/>
              </w:rPr>
            </w:pPr>
            <w:r w:rsidRPr="00DB5BB0">
              <w:rPr>
                <w:rFonts w:ascii="標楷體" w:eastAsia="標楷體" w:hAnsi="標楷體"/>
                <w:szCs w:val="24"/>
              </w:rPr>
              <w:t>□</w:t>
            </w:r>
            <w:r w:rsidRPr="00DB5BB0">
              <w:rPr>
                <w:rFonts w:ascii="標楷體" w:hAnsi="標楷體" w:hint="eastAsia"/>
              </w:rPr>
              <w:t>二分之一非同步週數有作業或評量</w:t>
            </w:r>
          </w:p>
          <w:p w14:paraId="0162C863" w14:textId="53326050" w:rsidR="0071601B" w:rsidRPr="00802362" w:rsidRDefault="0071601B" w:rsidP="00802362">
            <w:pPr>
              <w:widowControl/>
              <w:snapToGrid w:val="0"/>
              <w:ind w:leftChars="65" w:left="156"/>
              <w:jc w:val="both"/>
              <w:rPr>
                <w:rFonts w:ascii="Times New Roman" w:hAnsi="Times New Roman" w:cs="Times New Roman"/>
              </w:rPr>
            </w:pPr>
            <w:r w:rsidRPr="00DB5BB0">
              <w:rPr>
                <w:rFonts w:ascii="標楷體" w:eastAsia="標楷體" w:hAnsi="標楷體"/>
                <w:szCs w:val="24"/>
              </w:rPr>
              <w:t>□</w:t>
            </w:r>
            <w:r w:rsidRPr="00DB5BB0">
              <w:rPr>
                <w:rFonts w:ascii="標楷體" w:hAnsi="標楷體" w:hint="eastAsia"/>
              </w:rPr>
              <w:t>二分之一非同步週數有主題式討論</w:t>
            </w:r>
          </w:p>
        </w:tc>
      </w:tr>
      <w:tr w:rsidR="008D09F6" w:rsidRPr="002B13DD" w14:paraId="0B0A8063" w14:textId="77777777" w:rsidTr="00094378"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402F4C35" w14:textId="4D9B015B" w:rsidR="008D09F6" w:rsidRPr="00F35DE3" w:rsidRDefault="008D09F6" w:rsidP="008D09F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F0BA3">
              <w:rPr>
                <w:rFonts w:ascii="標楷體" w:eastAsia="標楷體" w:hAnsi="標楷體" w:cs="PingFang TC" w:hint="eastAsia"/>
                <w:kern w:val="0"/>
                <w:szCs w:val="24"/>
              </w:rPr>
              <w:t>課業輔導</w:t>
            </w:r>
            <w:r w:rsidRPr="005F0BA3">
              <w:rPr>
                <w:rFonts w:ascii="標楷體" w:eastAsia="標楷體" w:hAnsi="標楷體" w:cs="Times New Roman" w:hint="eastAsia"/>
                <w:kern w:val="0"/>
                <w:szCs w:val="24"/>
              </w:rPr>
              <w:t>措施</w:t>
            </w:r>
          </w:p>
        </w:tc>
        <w:tc>
          <w:tcPr>
            <w:tcW w:w="8765" w:type="dxa"/>
          </w:tcPr>
          <w:p w14:paraId="485D1568" w14:textId="2820A5E9" w:rsidR="008D09F6" w:rsidRPr="00094378" w:rsidRDefault="008D09F6" w:rsidP="008D09F6">
            <w:pPr>
              <w:pStyle w:val="a7"/>
              <w:widowControl/>
              <w:numPr>
                <w:ilvl w:val="0"/>
                <w:numId w:val="9"/>
              </w:numPr>
              <w:snapToGrid w:val="0"/>
              <w:ind w:left="298" w:hanging="298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 w:rsidRPr="0009437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09437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師</w:t>
            </w: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094378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姓名、Email、</w:t>
            </w:r>
            <w:r w:rsidRPr="00094378">
              <w:rPr>
                <w:rFonts w:ascii="標楷體" w:eastAsia="標楷體" w:hAnsi="標楷體" w:cs="PingFang TC" w:hint="eastAsia"/>
                <w:color w:val="4472C4" w:themeColor="accent1"/>
                <w:kern w:val="0"/>
                <w:szCs w:val="24"/>
              </w:rPr>
              <w:t>辦</w:t>
            </w:r>
            <w:r w:rsidRPr="00094378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公室位置 </w:t>
            </w:r>
          </w:p>
          <w:p w14:paraId="360B0B4D" w14:textId="51A4F607" w:rsidR="008D09F6" w:rsidRPr="00094378" w:rsidRDefault="008D09F6" w:rsidP="008D09F6">
            <w:pPr>
              <w:pStyle w:val="a7"/>
              <w:widowControl/>
              <w:numPr>
                <w:ilvl w:val="0"/>
                <w:numId w:val="9"/>
              </w:numPr>
              <w:snapToGrid w:val="0"/>
              <w:ind w:left="298" w:hanging="2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09437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助理：</w:t>
            </w:r>
            <w:r w:rsidRPr="00094378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姓名、Email、可</w:t>
            </w:r>
            <w:r w:rsidRPr="00094378">
              <w:rPr>
                <w:rFonts w:ascii="標楷體" w:eastAsia="標楷體" w:hAnsi="標楷體" w:cs="PingFang TC" w:hint="eastAsia"/>
                <w:color w:val="4472C4" w:themeColor="accent1"/>
                <w:kern w:val="0"/>
                <w:szCs w:val="24"/>
              </w:rPr>
              <w:t>諮詢時間</w:t>
            </w:r>
          </w:p>
          <w:p w14:paraId="60BD5E9D" w14:textId="486A5EDF" w:rsidR="008D09F6" w:rsidRPr="00802362" w:rsidRDefault="008D09F6" w:rsidP="008D09F6">
            <w:pPr>
              <w:pStyle w:val="a7"/>
              <w:widowControl/>
              <w:numPr>
                <w:ilvl w:val="0"/>
                <w:numId w:val="9"/>
              </w:numPr>
              <w:snapToGrid w:val="0"/>
              <w:ind w:left="298" w:right="156" w:hanging="298"/>
              <w:rPr>
                <w:rFonts w:ascii="標楷體" w:eastAsia="標楷體" w:hAnsi="標楷體" w:cs="Times New Roman"/>
                <w:color w:val="4472C4"/>
                <w:kern w:val="0"/>
                <w:szCs w:val="24"/>
              </w:rPr>
            </w:pPr>
            <w:proofErr w:type="gramStart"/>
            <w:r w:rsidRPr="0009437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線</w:t>
            </w: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</w:t>
            </w:r>
            <w:r w:rsidRPr="0009437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辦</w:t>
            </w: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公室</w:t>
            </w:r>
            <w:proofErr w:type="gramEnd"/>
            <w:r w:rsidRPr="0009437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時間</w:t>
            </w:r>
            <w:r w:rsidRPr="0009437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="001D7FAC" w:rsidRPr="001D7FA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須明定時間，（例）</w:t>
            </w:r>
            <w:r w:rsidRPr="00094378">
              <w:rPr>
                <w:rFonts w:ascii="標楷體" w:eastAsia="標楷體" w:hAnsi="標楷體" w:cs="Times New Roman" w:hint="eastAsia"/>
                <w:color w:val="4472C4"/>
                <w:kern w:val="0"/>
                <w:szCs w:val="24"/>
              </w:rPr>
              <w:t>每周二</w:t>
            </w:r>
            <w:proofErr w:type="gramStart"/>
            <w:r w:rsidRPr="00094378">
              <w:rPr>
                <w:rFonts w:ascii="標楷體" w:eastAsia="標楷體" w:hAnsi="標楷體" w:cs="Times New Roman" w:hint="eastAsia"/>
                <w:color w:val="4472C4"/>
                <w:kern w:val="0"/>
                <w:szCs w:val="24"/>
              </w:rPr>
              <w:t>18</w:t>
            </w:r>
            <w:proofErr w:type="gramEnd"/>
            <w:r w:rsidRPr="00094378">
              <w:rPr>
                <w:rFonts w:ascii="標楷體" w:eastAsia="標楷體" w:hAnsi="標楷體" w:cs="Times New Roman" w:hint="eastAsia"/>
                <w:color w:val="4472C4"/>
                <w:kern w:val="0"/>
                <w:szCs w:val="24"/>
              </w:rPr>
              <w:t xml:space="preserve">:00-19:00 </w:t>
            </w:r>
            <w:r w:rsidR="002B65B7" w:rsidRPr="0003225C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="002B65B7" w:rsidRPr="0003225C">
              <w:rPr>
                <w:rFonts w:ascii="標楷體" w:eastAsia="標楷體" w:hAnsi="標楷體" w:cs="Times New Roman" w:hint="eastAsia"/>
                <w:kern w:val="0"/>
                <w:szCs w:val="24"/>
              </w:rPr>
              <w:t>預約制</w:t>
            </w:r>
          </w:p>
          <w:p w14:paraId="092C71CC" w14:textId="02FA8F85" w:rsidR="00231037" w:rsidRPr="00802362" w:rsidRDefault="005200B7" w:rsidP="00DB5BB0">
            <w:pPr>
              <w:ind w:left="298" w:hangingChars="124" w:hanging="298"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※請注意：全程非同步課程為保障教師可近性與學生學習權益，來年再次開設時，如曾有學生使用 Office hour，請檢附</w:t>
            </w:r>
            <w:proofErr w:type="gramStart"/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師生線上互動</w:t>
            </w:r>
            <w:proofErr w:type="gramEnd"/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紀錄</w:t>
            </w:r>
            <w:proofErr w:type="gramStart"/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或截圖</w:t>
            </w:r>
            <w:proofErr w:type="gramEnd"/>
            <w:r w:rsidRPr="00DB5BB0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，以供審查。</w:t>
            </w:r>
          </w:p>
          <w:p w14:paraId="718B60B9" w14:textId="35971B6F" w:rsidR="008D09F6" w:rsidRPr="00094378" w:rsidRDefault="008D09F6" w:rsidP="008D09F6">
            <w:pPr>
              <w:pStyle w:val="a7"/>
              <w:numPr>
                <w:ilvl w:val="0"/>
                <w:numId w:val="9"/>
              </w:numPr>
              <w:snapToGrid w:val="0"/>
              <w:ind w:left="298" w:hanging="298"/>
              <w:rPr>
                <w:rFonts w:ascii="Times New Roman" w:hAnsi="Times New Roman" w:cs="Times New Roman"/>
              </w:rPr>
            </w:pPr>
            <w:r w:rsidRPr="00094378">
              <w:rPr>
                <w:rFonts w:ascii="標楷體" w:eastAsia="標楷體" w:hAnsi="標楷體" w:cs="Times New Roman" w:hint="eastAsia"/>
                <w:kern w:val="0"/>
                <w:szCs w:val="24"/>
              </w:rPr>
              <w:t>其他：</w:t>
            </w:r>
            <w:r w:rsidRPr="00094378">
              <w:rPr>
                <w:rFonts w:ascii="標楷體" w:eastAsia="標楷體" w:hAnsi="標楷體" w:cs="Times New Roman" w:hint="eastAsia"/>
                <w:color w:val="4472C4"/>
                <w:kern w:val="0"/>
                <w:szCs w:val="24"/>
              </w:rPr>
              <w:t>可自行增列</w:t>
            </w:r>
          </w:p>
        </w:tc>
      </w:tr>
      <w:tr w:rsidR="008D09F6" w:rsidRPr="002B13DD" w14:paraId="3D42491A" w14:textId="77777777" w:rsidTr="0003225C">
        <w:trPr>
          <w:trHeight w:val="1562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4455A8A0" w14:textId="47E1904D" w:rsidR="008D09F6" w:rsidRPr="002B13DD" w:rsidRDefault="008D09F6" w:rsidP="008D09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上課注意事項</w:t>
            </w:r>
          </w:p>
        </w:tc>
        <w:tc>
          <w:tcPr>
            <w:tcW w:w="8765" w:type="dxa"/>
            <w:vAlign w:val="center"/>
          </w:tcPr>
          <w:p w14:paraId="1D756F79" w14:textId="2C4754D8" w:rsidR="008D09F6" w:rsidRPr="002B13DD" w:rsidRDefault="008D09F6" w:rsidP="002B15CE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301FFF" w14:textId="77777777" w:rsidR="00452DC1" w:rsidRPr="009146AC" w:rsidRDefault="00452DC1" w:rsidP="00C620BD">
      <w:pPr>
        <w:pStyle w:val="Standard"/>
        <w:spacing w:beforeLines="50" w:before="180" w:line="0" w:lineRule="atLeast"/>
        <w:jc w:val="both"/>
        <w:rPr>
          <w:rFonts w:ascii="標楷體" w:eastAsia="DengXian" w:hAnsi="標楷體"/>
          <w:b/>
          <w:szCs w:val="24"/>
        </w:rPr>
      </w:pPr>
      <w:bookmarkStart w:id="0" w:name="_Hlk171514684"/>
      <w:bookmarkStart w:id="1" w:name="_Hlk171514479"/>
      <w:r w:rsidRPr="009146AC">
        <w:rPr>
          <w:rFonts w:ascii="標楷體" w:eastAsia="標楷體" w:hAnsi="標楷體" w:hint="eastAsia"/>
          <w:b/>
          <w:szCs w:val="24"/>
        </w:rPr>
        <w:t>為避免影響或延誤申請遠距教學之課程之流程，</w:t>
      </w:r>
      <w:r w:rsidRPr="009146AC">
        <w:rPr>
          <w:rFonts w:ascii="標楷體" w:eastAsia="標楷體" w:hAnsi="標楷體" w:hint="eastAsia"/>
          <w:b/>
          <w:szCs w:val="24"/>
          <w:lang w:eastAsia="zh-TW"/>
        </w:rPr>
        <w:t>送出前請再次</w:t>
      </w:r>
      <w:r w:rsidRPr="009146AC">
        <w:rPr>
          <w:rFonts w:ascii="標楷體" w:eastAsia="標楷體" w:hAnsi="標楷體" w:hint="eastAsia"/>
          <w:b/>
          <w:szCs w:val="24"/>
        </w:rPr>
        <w:t>確認以上所有欄位均已勾選或填寫完成，謝謝。(請協助勾選以下欄位後再送出)</w:t>
      </w:r>
    </w:p>
    <w:bookmarkEnd w:id="0"/>
    <w:p w14:paraId="3A057B86" w14:textId="77777777" w:rsidR="008132B0" w:rsidRDefault="008132B0" w:rsidP="008132B0">
      <w:pPr>
        <w:pStyle w:val="Standard"/>
        <w:spacing w:beforeLines="50" w:before="180" w:afterLines="50" w:after="180" w:line="0" w:lineRule="atLeast"/>
        <w:jc w:val="both"/>
        <w:rPr>
          <w:rFonts w:ascii="標楷體" w:eastAsia="SimSun" w:hAnsi="標楷體"/>
          <w:b/>
          <w:color w:val="0070C0"/>
          <w:sz w:val="28"/>
          <w:szCs w:val="24"/>
        </w:rPr>
      </w:pPr>
      <w:r w:rsidRPr="00CD3034">
        <w:rPr>
          <w:rFonts w:ascii="標楷體" w:eastAsia="標楷體" w:hAnsi="標楷體" w:hint="eastAsia"/>
          <w:color w:val="0070C0"/>
          <w:sz w:val="28"/>
          <w:szCs w:val="24"/>
        </w:rPr>
        <w:sym w:font="Wingdings" w:char="F06F"/>
      </w:r>
      <w:r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確認以上所有欄位均已勾選或填寫完成，謝謝。</w:t>
      </w:r>
    </w:p>
    <w:p w14:paraId="457CCA75" w14:textId="0EEA567D" w:rsidR="00223170" w:rsidRDefault="00223170" w:rsidP="00223170">
      <w:pPr>
        <w:ind w:left="298" w:hangingChars="124" w:hanging="298"/>
        <w:jc w:val="both"/>
        <w:rPr>
          <w:rFonts w:ascii="標楷體" w:hAnsi="標楷體"/>
          <w:color w:val="FF0000"/>
        </w:rPr>
      </w:pPr>
      <w:r>
        <w:rPr>
          <w:rFonts w:ascii="標楷體" w:hAnsi="標楷體" w:hint="eastAsia"/>
          <w:color w:val="FF0000"/>
        </w:rPr>
        <w:lastRenderedPageBreak/>
        <w:t>※提醒授課時數大於1/2</w:t>
      </w:r>
      <w:proofErr w:type="gramStart"/>
      <w:r>
        <w:rPr>
          <w:rFonts w:ascii="標楷體" w:hAnsi="標楷體" w:hint="eastAsia"/>
          <w:color w:val="FF0000"/>
        </w:rPr>
        <w:t>採</w:t>
      </w:r>
      <w:proofErr w:type="gramEnd"/>
      <w:r w:rsidRPr="00223170">
        <w:rPr>
          <w:rFonts w:ascii="標楷體" w:hAnsi="標楷體" w:hint="eastAsia"/>
          <w:color w:val="FF0000"/>
        </w:rPr>
        <w:t>非同步授課的師長，至少每</w:t>
      </w:r>
      <w:r w:rsidR="00DE25E0">
        <w:rPr>
          <w:rFonts w:ascii="標楷體" w:hAnsi="標楷體" w:hint="eastAsia"/>
          <w:color w:val="FF0000"/>
        </w:rPr>
        <w:t>五</w:t>
      </w:r>
      <w:r w:rsidRPr="00223170">
        <w:rPr>
          <w:rFonts w:ascii="標楷體" w:hAnsi="標楷體" w:hint="eastAsia"/>
          <w:color w:val="FF0000"/>
        </w:rPr>
        <w:t>年應進行影片教材更新或調整，避免影響授課負擔之評估</w:t>
      </w:r>
      <w:r>
        <w:rPr>
          <w:rFonts w:ascii="標楷體" w:hAnsi="標楷體" w:hint="eastAsia"/>
          <w:color w:val="FF0000"/>
        </w:rPr>
        <w:t>，請於下方勾選與填列</w:t>
      </w:r>
      <w:r w:rsidRPr="00223170">
        <w:rPr>
          <w:rFonts w:ascii="標楷體" w:hAnsi="標楷體" w:hint="eastAsia"/>
          <w:color w:val="FF0000"/>
        </w:rPr>
        <w:t>影片教材更新</w:t>
      </w:r>
      <w:r>
        <w:rPr>
          <w:rFonts w:ascii="標楷體" w:hAnsi="標楷體" w:hint="eastAsia"/>
          <w:color w:val="FF0000"/>
        </w:rPr>
        <w:t>時間：</w:t>
      </w:r>
    </w:p>
    <w:p w14:paraId="6D16504D" w14:textId="3E2C3943" w:rsidR="00223170" w:rsidRPr="00DE25E0" w:rsidRDefault="00223170" w:rsidP="00223170">
      <w:pPr>
        <w:pStyle w:val="a7"/>
        <w:numPr>
          <w:ilvl w:val="0"/>
          <w:numId w:val="19"/>
        </w:numPr>
        <w:ind w:left="567" w:hanging="283"/>
        <w:rPr>
          <w:rFonts w:ascii="標楷體" w:hAnsi="標楷體"/>
        </w:rPr>
      </w:pPr>
      <w:r w:rsidRPr="00DE25E0">
        <w:rPr>
          <w:rFonts w:ascii="標楷體" w:eastAsia="標楷體" w:hAnsi="標楷體" w:hint="eastAsia"/>
          <w:szCs w:val="24"/>
        </w:rPr>
        <w:t>最近一次更新時間：</w:t>
      </w:r>
      <w:proofErr w:type="gramStart"/>
      <w:r w:rsidRPr="00DE25E0">
        <w:rPr>
          <w:rFonts w:ascii="標楷體" w:eastAsia="標楷體" w:hAnsi="標楷體" w:hint="eastAsia"/>
          <w:szCs w:val="24"/>
        </w:rPr>
        <w:t>＿＿＿</w:t>
      </w:r>
      <w:proofErr w:type="gramEnd"/>
      <w:r w:rsidRPr="00DE25E0">
        <w:rPr>
          <w:rFonts w:ascii="標楷體" w:eastAsia="標楷體" w:hAnsi="標楷體" w:hint="eastAsia"/>
          <w:szCs w:val="24"/>
        </w:rPr>
        <w:t xml:space="preserve">學年度　</w:t>
      </w:r>
      <w:r w:rsidRPr="00DE25E0">
        <w:rPr>
          <w:rFonts w:ascii="標楷體" w:eastAsia="標楷體" w:hAnsi="標楷體" w:cs="Calibri"/>
          <w:lang w:eastAsia="zh-CN"/>
        </w:rPr>
        <w:t>□</w:t>
      </w:r>
      <w:r w:rsidRPr="00DE25E0">
        <w:rPr>
          <w:rFonts w:ascii="標楷體" w:eastAsia="標楷體" w:hAnsi="標楷體" w:cs="Times New Roman" w:hint="eastAsia"/>
          <w:kern w:val="0"/>
          <w:szCs w:val="24"/>
        </w:rPr>
        <w:t>上</w:t>
      </w:r>
      <w:r w:rsidRPr="00DE25E0">
        <w:rPr>
          <w:rFonts w:ascii="標楷體" w:eastAsia="標楷體" w:hAnsi="標楷體" w:cs="PingFang TC" w:hint="eastAsia"/>
          <w:kern w:val="0"/>
          <w:szCs w:val="24"/>
        </w:rPr>
        <w:t>學</w:t>
      </w:r>
      <w:r w:rsidRPr="00DE25E0">
        <w:rPr>
          <w:rFonts w:ascii="標楷體" w:eastAsia="標楷體" w:hAnsi="標楷體" w:cs="Times New Roman" w:hint="eastAsia"/>
          <w:kern w:val="0"/>
          <w:szCs w:val="24"/>
        </w:rPr>
        <w:t xml:space="preserve">期　</w:t>
      </w:r>
      <w:r w:rsidRPr="00DE25E0">
        <w:rPr>
          <w:rFonts w:ascii="標楷體" w:eastAsia="標楷體" w:hAnsi="標楷體" w:cs="Calibri"/>
          <w:lang w:eastAsia="zh-CN"/>
        </w:rPr>
        <w:t>□</w:t>
      </w:r>
      <w:r w:rsidRPr="00DE25E0">
        <w:rPr>
          <w:rFonts w:ascii="標楷體" w:eastAsia="標楷體" w:hAnsi="標楷體" w:cs="Times New Roman" w:hint="eastAsia"/>
          <w:kern w:val="0"/>
          <w:szCs w:val="24"/>
        </w:rPr>
        <w:t>下</w:t>
      </w:r>
      <w:r w:rsidRPr="00DE25E0">
        <w:rPr>
          <w:rFonts w:ascii="標楷體" w:eastAsia="標楷體" w:hAnsi="標楷體" w:cs="PingFang TC" w:hint="eastAsia"/>
          <w:kern w:val="0"/>
          <w:szCs w:val="24"/>
        </w:rPr>
        <w:t>學</w:t>
      </w:r>
      <w:r w:rsidRPr="00DE25E0">
        <w:rPr>
          <w:rFonts w:ascii="標楷體" w:eastAsia="標楷體" w:hAnsi="標楷體" w:cs="Times New Roman" w:hint="eastAsia"/>
          <w:kern w:val="0"/>
          <w:szCs w:val="24"/>
        </w:rPr>
        <w:t>期</w:t>
      </w:r>
      <w:r w:rsidRPr="00DE25E0">
        <w:rPr>
          <w:rFonts w:ascii="標楷體" w:eastAsia="標楷體" w:hAnsi="標楷體" w:cs="PingFang TC" w:hint="eastAsia"/>
          <w:kern w:val="0"/>
          <w:szCs w:val="24"/>
        </w:rPr>
        <w:t xml:space="preserve">　</w:t>
      </w:r>
      <w:r w:rsidRPr="00DE25E0">
        <w:rPr>
          <w:rFonts w:ascii="標楷體" w:eastAsia="標楷體" w:hAnsi="標楷體" w:cs="Calibri"/>
          <w:lang w:eastAsia="zh-CN"/>
        </w:rPr>
        <w:t>□</w:t>
      </w:r>
      <w:r w:rsidRPr="00DE25E0">
        <w:rPr>
          <w:rFonts w:ascii="標楷體" w:eastAsia="標楷體" w:hAnsi="標楷體" w:cs="PingFang TC" w:hint="eastAsia"/>
          <w:kern w:val="0"/>
          <w:szCs w:val="24"/>
        </w:rPr>
        <w:t xml:space="preserve">暑期　</w:t>
      </w:r>
      <w:r w:rsidRPr="00DE25E0">
        <w:rPr>
          <w:rFonts w:ascii="標楷體" w:eastAsia="標楷體" w:hAnsi="標楷體" w:cs="Calibri"/>
          <w:lang w:eastAsia="zh-CN"/>
        </w:rPr>
        <w:t>□</w:t>
      </w:r>
      <w:r w:rsidRPr="00DE25E0">
        <w:rPr>
          <w:rFonts w:ascii="標楷體" w:eastAsia="標楷體" w:hAnsi="標楷體" w:cs="PingFang TC" w:hint="eastAsia"/>
          <w:kern w:val="0"/>
          <w:szCs w:val="24"/>
        </w:rPr>
        <w:t>寒假</w:t>
      </w:r>
    </w:p>
    <w:p w14:paraId="419D8B3E" w14:textId="3C1ACD24" w:rsidR="00223170" w:rsidRPr="00DE25E0" w:rsidRDefault="00DE25E0" w:rsidP="00223170">
      <w:pPr>
        <w:pStyle w:val="a7"/>
        <w:numPr>
          <w:ilvl w:val="0"/>
          <w:numId w:val="19"/>
        </w:numPr>
        <w:ind w:left="567" w:hanging="283"/>
        <w:rPr>
          <w:rFonts w:ascii="標楷體" w:hAnsi="標楷體"/>
        </w:rPr>
      </w:pPr>
      <w:r>
        <w:rPr>
          <w:rFonts w:ascii="標楷體" w:eastAsia="標楷體" w:hAnsi="標楷體" w:cs="PingFang TC" w:hint="eastAsia"/>
          <w:kern w:val="0"/>
          <w:szCs w:val="24"/>
        </w:rPr>
        <w:t>如本次申請有</w:t>
      </w:r>
      <w:r w:rsidR="00223170" w:rsidRPr="00DE25E0">
        <w:rPr>
          <w:rFonts w:ascii="標楷體" w:eastAsia="標楷體" w:hAnsi="標楷體" w:cs="PingFang TC" w:hint="eastAsia"/>
          <w:kern w:val="0"/>
          <w:szCs w:val="24"/>
        </w:rPr>
        <w:t>更新</w:t>
      </w:r>
      <w:r>
        <w:rPr>
          <w:rFonts w:ascii="標楷體" w:eastAsia="標楷體" w:hAnsi="標楷體" w:cs="PingFang TC" w:hint="eastAsia"/>
          <w:kern w:val="0"/>
          <w:szCs w:val="24"/>
        </w:rPr>
        <w:t>課程影片教材，請協助填列</w:t>
      </w:r>
      <w:r w:rsidR="00223170" w:rsidRPr="00DE25E0">
        <w:rPr>
          <w:rFonts w:ascii="標楷體" w:eastAsia="標楷體" w:hAnsi="標楷體" w:cs="PingFang TC" w:hint="eastAsia"/>
          <w:kern w:val="0"/>
          <w:szCs w:val="24"/>
        </w:rPr>
        <w:t>：</w:t>
      </w:r>
    </w:p>
    <w:p w14:paraId="0C137A1C" w14:textId="5020F0D1" w:rsidR="00223170" w:rsidRPr="00DE25E0" w:rsidRDefault="00223170" w:rsidP="00223170">
      <w:pPr>
        <w:ind w:leftChars="236" w:left="566"/>
        <w:rPr>
          <w:rFonts w:ascii="標楷體" w:hAnsi="標楷體"/>
        </w:rPr>
      </w:pPr>
      <w:r w:rsidRPr="00DE25E0">
        <w:rPr>
          <w:rFonts w:ascii="標楷體" w:eastAsia="標楷體" w:hAnsi="標楷體"/>
          <w:szCs w:val="24"/>
        </w:rPr>
        <w:t>□</w:t>
      </w:r>
      <w:r w:rsidR="00D503D1" w:rsidRPr="00DE25E0">
        <w:rPr>
          <w:rFonts w:ascii="標楷體" w:hAnsi="標楷體" w:hint="eastAsia"/>
        </w:rPr>
        <w:t>部分更新投影片/實例、補充講解課程內容：</w:t>
      </w:r>
      <w:proofErr w:type="gramStart"/>
      <w:r w:rsidR="00D503D1" w:rsidRPr="00DE25E0">
        <w:rPr>
          <w:rFonts w:ascii="標楷體" w:hAnsi="標楷體" w:hint="eastAsia"/>
        </w:rPr>
        <w:t>＿＿＿＿＿＿＿＿＿＿</w:t>
      </w:r>
      <w:proofErr w:type="gramEnd"/>
      <w:r w:rsidR="00D503D1" w:rsidRPr="00DE25E0">
        <w:rPr>
          <w:rFonts w:ascii="標楷體" w:hAnsi="標楷體" w:hint="eastAsia"/>
        </w:rPr>
        <w:t>（請填寫更新</w:t>
      </w:r>
      <w:proofErr w:type="gramStart"/>
      <w:r w:rsidR="00D503D1" w:rsidRPr="00DE25E0">
        <w:rPr>
          <w:rFonts w:ascii="標楷體" w:hAnsi="標楷體" w:hint="eastAsia"/>
        </w:rPr>
        <w:t>週</w:t>
      </w:r>
      <w:proofErr w:type="gramEnd"/>
      <w:r w:rsidR="00D503D1" w:rsidRPr="00DE25E0">
        <w:rPr>
          <w:rFonts w:ascii="標楷體" w:hAnsi="標楷體" w:hint="eastAsia"/>
        </w:rPr>
        <w:t>次）</w:t>
      </w:r>
    </w:p>
    <w:p w14:paraId="02BBB71D" w14:textId="73CB14D9" w:rsidR="00D503D1" w:rsidRPr="00DE25E0" w:rsidRDefault="00D503D1" w:rsidP="00223170">
      <w:pPr>
        <w:ind w:leftChars="236" w:left="722" w:hangingChars="65" w:hanging="156"/>
        <w:jc w:val="both"/>
        <w:rPr>
          <w:rFonts w:ascii="標楷體" w:eastAsia="標楷體" w:hAnsi="標楷體"/>
          <w:szCs w:val="24"/>
        </w:rPr>
      </w:pPr>
      <w:r w:rsidRPr="00DE25E0">
        <w:rPr>
          <w:rFonts w:ascii="標楷體" w:eastAsia="標楷體" w:hAnsi="標楷體"/>
          <w:szCs w:val="24"/>
        </w:rPr>
        <w:t>□</w:t>
      </w:r>
      <w:r w:rsidRPr="00DE25E0">
        <w:rPr>
          <w:rFonts w:ascii="標楷體" w:eastAsia="標楷體" w:hAnsi="標楷體" w:hint="eastAsia"/>
          <w:szCs w:val="24"/>
        </w:rPr>
        <w:t>更新字幕/重點提示/影片中的檢核點題目</w:t>
      </w:r>
      <w:r w:rsidRPr="00DE25E0">
        <w:rPr>
          <w:rFonts w:ascii="標楷體" w:hAnsi="標楷體" w:hint="eastAsia"/>
        </w:rPr>
        <w:t>：</w:t>
      </w:r>
      <w:proofErr w:type="gramStart"/>
      <w:r w:rsidRPr="00DE25E0">
        <w:rPr>
          <w:rFonts w:ascii="標楷體" w:hAnsi="標楷體" w:hint="eastAsia"/>
        </w:rPr>
        <w:t>＿＿＿＿＿＿＿＿＿＿</w:t>
      </w:r>
      <w:proofErr w:type="gramEnd"/>
      <w:r w:rsidRPr="00DE25E0">
        <w:rPr>
          <w:rFonts w:ascii="標楷體" w:hAnsi="標楷體" w:hint="eastAsia"/>
        </w:rPr>
        <w:t>（請填寫更新</w:t>
      </w:r>
      <w:proofErr w:type="gramStart"/>
      <w:r w:rsidRPr="00DE25E0">
        <w:rPr>
          <w:rFonts w:ascii="標楷體" w:hAnsi="標楷體" w:hint="eastAsia"/>
        </w:rPr>
        <w:t>週</w:t>
      </w:r>
      <w:proofErr w:type="gramEnd"/>
      <w:r w:rsidRPr="00DE25E0">
        <w:rPr>
          <w:rFonts w:ascii="標楷體" w:hAnsi="標楷體" w:hint="eastAsia"/>
        </w:rPr>
        <w:t>次）</w:t>
      </w:r>
    </w:p>
    <w:p w14:paraId="60D77066" w14:textId="08116ED1" w:rsidR="00223170" w:rsidRPr="00DE25E0" w:rsidRDefault="00223170" w:rsidP="00223170">
      <w:pPr>
        <w:ind w:leftChars="236" w:left="722" w:hangingChars="65" w:hanging="156"/>
        <w:jc w:val="both"/>
        <w:rPr>
          <w:rFonts w:ascii="標楷體" w:hAnsi="標楷體"/>
        </w:rPr>
      </w:pPr>
      <w:r w:rsidRPr="00DE25E0">
        <w:rPr>
          <w:rFonts w:ascii="標楷體" w:eastAsia="標楷體" w:hAnsi="標楷體"/>
          <w:szCs w:val="24"/>
        </w:rPr>
        <w:t>□</w:t>
      </w:r>
      <w:r w:rsidR="00D503D1" w:rsidRPr="00DE25E0">
        <w:rPr>
          <w:rFonts w:ascii="標楷體" w:hAnsi="標楷體" w:hint="eastAsia"/>
        </w:rPr>
        <w:t>重新製作課程影片：</w:t>
      </w:r>
      <w:proofErr w:type="gramStart"/>
      <w:r w:rsidR="00D503D1" w:rsidRPr="00DE25E0">
        <w:rPr>
          <w:rFonts w:ascii="標楷體" w:hAnsi="標楷體" w:hint="eastAsia"/>
        </w:rPr>
        <w:t>＿＿＿＿＿＿＿＿＿＿</w:t>
      </w:r>
      <w:proofErr w:type="gramEnd"/>
      <w:r w:rsidR="00D503D1" w:rsidRPr="00DE25E0">
        <w:rPr>
          <w:rFonts w:ascii="標楷體" w:hAnsi="標楷體" w:hint="eastAsia"/>
        </w:rPr>
        <w:t>（請填寫更新</w:t>
      </w:r>
      <w:proofErr w:type="gramStart"/>
      <w:r w:rsidR="00D503D1" w:rsidRPr="00DE25E0">
        <w:rPr>
          <w:rFonts w:ascii="標楷體" w:hAnsi="標楷體" w:hint="eastAsia"/>
        </w:rPr>
        <w:t>週</w:t>
      </w:r>
      <w:proofErr w:type="gramEnd"/>
      <w:r w:rsidR="00D503D1" w:rsidRPr="00DE25E0">
        <w:rPr>
          <w:rFonts w:ascii="標楷體" w:hAnsi="標楷體" w:hint="eastAsia"/>
        </w:rPr>
        <w:t>次）</w:t>
      </w:r>
    </w:p>
    <w:p w14:paraId="21E5A43F" w14:textId="52D160D6" w:rsidR="002B15CE" w:rsidRPr="008132B0" w:rsidRDefault="008132B0" w:rsidP="008132B0">
      <w:pPr>
        <w:spacing w:line="276" w:lineRule="auto"/>
        <w:rPr>
          <w:rFonts w:ascii="標楷體" w:eastAsia="標楷體" w:hAnsi="標楷體" w:cs="Calibri"/>
          <w:b/>
          <w:color w:val="FF0000"/>
          <w:sz w:val="28"/>
          <w:szCs w:val="28"/>
        </w:rPr>
      </w:pPr>
      <w:r>
        <w:rPr>
          <w:rFonts w:ascii="標楷體" w:eastAsia="標楷體" w:hAnsi="標楷體" w:cs="Calibri" w:hint="eastAsia"/>
          <w:b/>
          <w:color w:val="FF0000"/>
          <w:sz w:val="28"/>
          <w:szCs w:val="28"/>
        </w:rPr>
        <w:sym w:font="Wingdings 2" w:char="F0E9"/>
      </w:r>
      <w:r w:rsidR="002B15CE" w:rsidRPr="008132B0">
        <w:rPr>
          <w:rFonts w:ascii="標楷體" w:eastAsia="標楷體" w:hAnsi="標楷體" w:cs="Calibri" w:hint="eastAsia"/>
          <w:b/>
          <w:color w:val="FF0000"/>
          <w:sz w:val="28"/>
          <w:szCs w:val="28"/>
        </w:rPr>
        <w:t>請依</w:t>
      </w:r>
      <w:r w:rsidR="001437D1" w:rsidRPr="008132B0">
        <w:rPr>
          <w:rFonts w:ascii="標楷體" w:eastAsia="標楷體" w:hAnsi="標楷體" w:cs="Calibri" w:hint="eastAsia"/>
          <w:b/>
          <w:color w:val="FF0000"/>
          <w:sz w:val="28"/>
          <w:szCs w:val="28"/>
        </w:rPr>
        <w:t>順</w:t>
      </w:r>
      <w:r w:rsidR="002B15CE" w:rsidRPr="008132B0">
        <w:rPr>
          <w:rFonts w:ascii="標楷體" w:eastAsia="標楷體" w:hAnsi="標楷體" w:cs="Calibri" w:hint="eastAsia"/>
          <w:b/>
          <w:color w:val="FF0000"/>
          <w:sz w:val="28"/>
          <w:szCs w:val="28"/>
        </w:rPr>
        <w:t>序</w:t>
      </w:r>
      <w:r w:rsidR="001437D1" w:rsidRPr="008132B0">
        <w:rPr>
          <w:rFonts w:ascii="標楷體" w:eastAsia="標楷體" w:hAnsi="標楷體" w:cs="Calibri" w:hint="eastAsia"/>
          <w:b/>
          <w:color w:val="FF0000"/>
          <w:sz w:val="28"/>
          <w:szCs w:val="28"/>
        </w:rPr>
        <w:t>完成</w:t>
      </w:r>
      <w:r w:rsidR="002B15CE" w:rsidRPr="008132B0">
        <w:rPr>
          <w:rFonts w:ascii="標楷體" w:eastAsia="標楷體" w:hAnsi="標楷體" w:cs="Calibri" w:hint="eastAsia"/>
          <w:b/>
          <w:color w:val="FF0000"/>
          <w:sz w:val="28"/>
          <w:szCs w:val="28"/>
        </w:rPr>
        <w:t>簽核</w:t>
      </w:r>
      <w:r w:rsidR="001437D1" w:rsidRPr="008132B0">
        <w:rPr>
          <w:rFonts w:ascii="標楷體" w:eastAsia="標楷體" w:hAnsi="標楷體" w:cs="Calibri" w:hint="eastAsia"/>
          <w:b/>
          <w:color w:val="FF0000"/>
          <w:sz w:val="28"/>
          <w:szCs w:val="28"/>
        </w:rPr>
        <w:t>流程：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8132B0" w14:paraId="77D610D2" w14:textId="754A42B4" w:rsidTr="00B335C1">
        <w:trPr>
          <w:trHeight w:val="1642"/>
        </w:trPr>
        <w:tc>
          <w:tcPr>
            <w:tcW w:w="10485" w:type="dxa"/>
            <w:gridSpan w:val="2"/>
          </w:tcPr>
          <w:bookmarkEnd w:id="1"/>
          <w:p w14:paraId="788445F3" w14:textId="77777777" w:rsidR="008132B0" w:rsidRDefault="008132B0" w:rsidP="00EF170B">
            <w:pPr>
              <w:pStyle w:val="Standard"/>
              <w:numPr>
                <w:ilvl w:val="0"/>
                <w:numId w:val="18"/>
              </w:numPr>
              <w:spacing w:line="0" w:lineRule="atLeast"/>
              <w:ind w:left="447" w:hanging="447"/>
              <w:rPr>
                <w:rFonts w:ascii="標楷體" w:eastAsia="SimSun" w:hAnsi="標楷體"/>
                <w:b/>
                <w:color w:val="000000"/>
              </w:rPr>
            </w:pPr>
            <w:r w:rsidRPr="0038520F">
              <w:rPr>
                <w:rFonts w:ascii="標楷體" w:eastAsia="標楷體" w:hAnsi="標楷體" w:hint="eastAsia"/>
                <w:b/>
                <w:color w:val="000000"/>
              </w:rPr>
              <w:t>申請教師</w:t>
            </w:r>
            <w:r w:rsidRPr="0038520F">
              <w:rPr>
                <w:rFonts w:ascii="標楷體" w:eastAsia="標楷體" w:hAnsi="標楷體"/>
                <w:b/>
                <w:color w:val="000000"/>
              </w:rPr>
              <w:t>簽章：</w:t>
            </w:r>
          </w:p>
          <w:p w14:paraId="057C8573" w14:textId="77777777" w:rsidR="008132B0" w:rsidRDefault="008132B0" w:rsidP="00EF170B">
            <w:pPr>
              <w:pStyle w:val="Standard"/>
              <w:spacing w:line="0" w:lineRule="atLeast"/>
              <w:ind w:left="22"/>
              <w:rPr>
                <w:rFonts w:ascii="標楷體" w:eastAsia="SimSun" w:hAnsi="標楷體"/>
                <w:b/>
                <w:szCs w:val="24"/>
              </w:rPr>
            </w:pPr>
          </w:p>
          <w:p w14:paraId="15183E28" w14:textId="77777777" w:rsidR="008132B0" w:rsidRDefault="008132B0" w:rsidP="00EF170B">
            <w:pPr>
              <w:pStyle w:val="Standard"/>
              <w:spacing w:line="0" w:lineRule="atLeast"/>
              <w:ind w:left="22"/>
              <w:rPr>
                <w:rFonts w:ascii="標楷體" w:eastAsia="SimSun" w:hAnsi="標楷體"/>
                <w:b/>
                <w:szCs w:val="24"/>
              </w:rPr>
            </w:pPr>
          </w:p>
          <w:p w14:paraId="5E1552E8" w14:textId="77777777" w:rsidR="008132B0" w:rsidRDefault="008132B0" w:rsidP="00EF170B">
            <w:pPr>
              <w:pStyle w:val="Standard"/>
              <w:spacing w:line="0" w:lineRule="atLeast"/>
              <w:ind w:left="22"/>
              <w:rPr>
                <w:rFonts w:ascii="標楷體" w:eastAsia="SimSun" w:hAnsi="標楷體"/>
                <w:b/>
                <w:szCs w:val="24"/>
              </w:rPr>
            </w:pPr>
          </w:p>
          <w:p w14:paraId="731A67F8" w14:textId="59381D14" w:rsidR="008132B0" w:rsidRDefault="008132B0" w:rsidP="00EF170B">
            <w:pPr>
              <w:pStyle w:val="Standard"/>
              <w:spacing w:line="0" w:lineRule="atLeast"/>
              <w:ind w:left="22"/>
              <w:rPr>
                <w:rFonts w:ascii="標楷體" w:eastAsia="SimSun" w:hAnsi="標楷體"/>
                <w:b/>
                <w:szCs w:val="24"/>
              </w:rPr>
            </w:pPr>
          </w:p>
          <w:p w14:paraId="58C06BFE" w14:textId="77777777" w:rsidR="008132B0" w:rsidRDefault="008132B0" w:rsidP="00EF170B">
            <w:pPr>
              <w:pStyle w:val="Standard"/>
              <w:spacing w:line="0" w:lineRule="atLeast"/>
              <w:ind w:left="22"/>
              <w:rPr>
                <w:rFonts w:ascii="標楷體" w:eastAsia="SimSun" w:hAnsi="標楷體"/>
                <w:b/>
                <w:szCs w:val="24"/>
              </w:rPr>
            </w:pPr>
          </w:p>
          <w:p w14:paraId="58633147" w14:textId="20CF96B1" w:rsidR="008132B0" w:rsidRPr="00DB5BB0" w:rsidRDefault="008132B0" w:rsidP="008132B0">
            <w:pPr>
              <w:spacing w:line="0" w:lineRule="atLeast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DB5BB0">
              <w:rPr>
                <w:rFonts w:asciiTheme="minorEastAsia" w:hAnsiTheme="minorEastAsia" w:hint="eastAsia"/>
                <w:bCs/>
                <w:sz w:val="20"/>
                <w:szCs w:val="20"/>
              </w:rPr>
              <w:t>※建議授課教師同步通知開課單位，本課程已送交數位課程審查。</w:t>
            </w:r>
          </w:p>
          <w:p w14:paraId="2AEF8F18" w14:textId="5EAAA254" w:rsidR="008132B0" w:rsidRPr="00DB5BB0" w:rsidRDefault="008132B0" w:rsidP="008132B0">
            <w:pPr>
              <w:pStyle w:val="Standard"/>
              <w:jc w:val="both"/>
              <w:rPr>
                <w:rFonts w:asciiTheme="minorEastAsia" w:eastAsia="SimSun" w:hAnsiTheme="minorEastAsia"/>
                <w:bCs/>
                <w:color w:val="FF0000"/>
                <w:sz w:val="20"/>
                <w:szCs w:val="20"/>
              </w:rPr>
            </w:pPr>
            <w:r w:rsidRPr="00DB5BB0">
              <w:rPr>
                <w:rFonts w:asciiTheme="minorEastAsia" w:eastAsiaTheme="minorEastAsia" w:hAnsiTheme="minorEastAsia" w:hint="eastAsia"/>
                <w:bCs/>
                <w:color w:val="FF0000"/>
                <w:sz w:val="20"/>
                <w:szCs w:val="20"/>
              </w:rPr>
              <w:t>※審核完成後，紙本與電子檔將寄送授課教師，如需指定其他收件者，請協助填列：</w:t>
            </w:r>
          </w:p>
          <w:p w14:paraId="43515107" w14:textId="77777777" w:rsidR="008132B0" w:rsidRPr="00DB5BB0" w:rsidRDefault="008132B0" w:rsidP="008132B0">
            <w:pPr>
              <w:pStyle w:val="Standard"/>
              <w:numPr>
                <w:ilvl w:val="0"/>
                <w:numId w:val="17"/>
              </w:numPr>
              <w:ind w:left="145" w:hanging="145"/>
              <w:jc w:val="both"/>
              <w:rPr>
                <w:rFonts w:ascii="標楷體" w:eastAsia="SimSun" w:hAnsi="標楷體"/>
                <w:bCs/>
                <w:color w:val="FF0000"/>
                <w:sz w:val="20"/>
                <w:szCs w:val="20"/>
              </w:rPr>
            </w:pPr>
            <w:r w:rsidRPr="00DB5BB0">
              <w:rPr>
                <w:rFonts w:asciiTheme="minorEastAsia" w:eastAsiaTheme="minorEastAsia" w:hAnsiTheme="minorEastAsia" w:hint="eastAsia"/>
                <w:bCs/>
                <w:color w:val="FF0000"/>
                <w:sz w:val="20"/>
                <w:szCs w:val="20"/>
              </w:rPr>
              <w:t>紙本請送達：＿＿＿＿＿＿＿＿＿（單位、姓名、職稱）</w:t>
            </w:r>
          </w:p>
          <w:p w14:paraId="3CEDEAE7" w14:textId="528BD35B" w:rsidR="008132B0" w:rsidRPr="008132B0" w:rsidRDefault="008132B0" w:rsidP="008132B0">
            <w:pPr>
              <w:pStyle w:val="Standard"/>
              <w:numPr>
                <w:ilvl w:val="0"/>
                <w:numId w:val="17"/>
              </w:numPr>
              <w:ind w:left="145" w:hanging="145"/>
              <w:jc w:val="both"/>
              <w:rPr>
                <w:rFonts w:ascii="標楷體" w:eastAsia="SimSun" w:hAnsi="標楷體"/>
                <w:b/>
                <w:color w:val="0070C0"/>
                <w:sz w:val="28"/>
                <w:szCs w:val="24"/>
              </w:rPr>
            </w:pPr>
            <w:r w:rsidRPr="00DB5BB0">
              <w:rPr>
                <w:rFonts w:asciiTheme="minorEastAsia" w:eastAsiaTheme="minorEastAsia" w:hAnsiTheme="minorEastAsia" w:hint="eastAsia"/>
                <w:bCs/>
                <w:color w:val="FF0000"/>
                <w:sz w:val="20"/>
                <w:szCs w:val="20"/>
              </w:rPr>
              <w:t>電子檔請寄至：＿＿＿＿＿＿＿＿＿＿＿＿（姓名、職稱、E-mail，可填寫多位）</w:t>
            </w:r>
          </w:p>
        </w:tc>
      </w:tr>
      <w:tr w:rsidR="00D02951" w14:paraId="303A88C2" w14:textId="0502CE1F" w:rsidTr="00EF170B">
        <w:tc>
          <w:tcPr>
            <w:tcW w:w="3681" w:type="dxa"/>
          </w:tcPr>
          <w:p w14:paraId="35924C11" w14:textId="77777777" w:rsidR="00D02951" w:rsidRDefault="00D02951" w:rsidP="00D02951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  <w:r w:rsidRPr="00D04836">
              <w:rPr>
                <w:rFonts w:ascii="標楷體" w:eastAsia="標楷體" w:hAnsi="標楷體" w:hint="eastAsia"/>
                <w:bCs/>
                <w:szCs w:val="24"/>
              </w:rPr>
              <w:t>(2)</w:t>
            </w:r>
            <w:r w:rsidRPr="00CB2F12">
              <w:rPr>
                <w:rFonts w:ascii="標楷體" w:eastAsia="標楷體" w:hAnsi="標楷體" w:hint="eastAsia"/>
                <w:b/>
                <w:szCs w:val="24"/>
              </w:rPr>
              <w:t>數位教學中心</w:t>
            </w:r>
            <w:r w:rsidRPr="00CB2F1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-數位</w:t>
            </w:r>
            <w:r w:rsidRPr="00CB2F12">
              <w:rPr>
                <w:rFonts w:ascii="標楷體" w:eastAsia="標楷體" w:hAnsi="標楷體" w:hint="eastAsia"/>
                <w:b/>
                <w:szCs w:val="24"/>
              </w:rPr>
              <w:t>課程審查小組審核</w:t>
            </w:r>
            <w:r w:rsidRPr="00CB2F12">
              <w:rPr>
                <w:rFonts w:ascii="標楷體" w:eastAsia="標楷體" w:hAnsi="標楷體"/>
                <w:b/>
              </w:rPr>
              <w:t>：</w:t>
            </w:r>
          </w:p>
          <w:p w14:paraId="487CEE89" w14:textId="77777777" w:rsidR="00D02951" w:rsidRPr="00D04836" w:rsidRDefault="00D02951" w:rsidP="00D02951">
            <w:pPr>
              <w:pStyle w:val="Standard"/>
              <w:spacing w:line="0" w:lineRule="atLeast"/>
              <w:rPr>
                <w:rFonts w:ascii="標楷體" w:eastAsia="標楷體" w:hAnsi="標楷體"/>
                <w:bCs/>
              </w:rPr>
            </w:pPr>
            <w:r w:rsidRPr="00D04836">
              <w:rPr>
                <w:rFonts w:ascii="標楷體" w:eastAsia="標楷體" w:hAnsi="標楷體" w:hint="eastAsia"/>
                <w:bCs/>
              </w:rPr>
              <w:t>核定課程每週授課時數</w:t>
            </w:r>
          </w:p>
          <w:p w14:paraId="7BD7C6BF" w14:textId="77777777" w:rsidR="00D02951" w:rsidRPr="00D04836" w:rsidRDefault="00D02951" w:rsidP="00D02951">
            <w:pPr>
              <w:pStyle w:val="Standard"/>
              <w:spacing w:line="0" w:lineRule="atLeast"/>
              <w:rPr>
                <w:rFonts w:ascii="標楷體" w:eastAsia="DengXian" w:hAnsi="標楷體"/>
                <w:bCs/>
              </w:rPr>
            </w:pPr>
            <w:r w:rsidRPr="00D04836">
              <w:rPr>
                <w:rFonts w:ascii="標楷體" w:eastAsia="標楷體" w:hAnsi="標楷體" w:hint="eastAsia"/>
                <w:bCs/>
              </w:rPr>
              <w:t>(不含其他時數加計): ＿＿＿</w:t>
            </w:r>
          </w:p>
          <w:p w14:paraId="69B8C7A6" w14:textId="77777777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7D080D0F" w14:textId="77777777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1A5D5B56" w14:textId="77777777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479D2E33" w14:textId="77FAFFD6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7335B58B" w14:textId="6E8278A0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1E5A77F4" w14:textId="0FB89FCA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5FC49897" w14:textId="141ECE7F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7CE4985A" w14:textId="77777777" w:rsidR="00D02951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  <w:p w14:paraId="7289EC48" w14:textId="0A85BC80" w:rsidR="00D02951" w:rsidRPr="00CD1B68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</w:tc>
        <w:tc>
          <w:tcPr>
            <w:tcW w:w="6804" w:type="dxa"/>
          </w:tcPr>
          <w:p w14:paraId="13C017D1" w14:textId="77777777" w:rsidR="00D02951" w:rsidRDefault="00D02951" w:rsidP="00D0295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數位教學中心-數位課程審查小組意見欄：</w:t>
            </w:r>
          </w:p>
          <w:p w14:paraId="57AA248C" w14:textId="77777777" w:rsidR="00D02951" w:rsidRPr="00CD1B68" w:rsidRDefault="00D02951" w:rsidP="00FF297C">
            <w:pPr>
              <w:pStyle w:val="Standard"/>
              <w:spacing w:line="0" w:lineRule="atLeast"/>
              <w:rPr>
                <w:rFonts w:ascii="標楷體" w:eastAsia="DengXian" w:hAnsi="標楷體"/>
                <w:color w:val="FF0000"/>
                <w:szCs w:val="24"/>
              </w:rPr>
            </w:pPr>
          </w:p>
        </w:tc>
      </w:tr>
      <w:tr w:rsidR="008132B0" w:rsidRPr="0038520F" w14:paraId="2C78BAE6" w14:textId="62C3CD23" w:rsidTr="0084253E">
        <w:trPr>
          <w:trHeight w:val="2414"/>
        </w:trPr>
        <w:tc>
          <w:tcPr>
            <w:tcW w:w="10485" w:type="dxa"/>
            <w:gridSpan w:val="2"/>
          </w:tcPr>
          <w:p w14:paraId="0CA19A40" w14:textId="70510DD1" w:rsidR="008132B0" w:rsidRPr="00EF170B" w:rsidRDefault="008132B0" w:rsidP="00EF170B">
            <w:pPr>
              <w:pStyle w:val="Standard"/>
              <w:spacing w:line="0" w:lineRule="atLeast"/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04836">
              <w:rPr>
                <w:rFonts w:ascii="標楷體" w:eastAsia="標楷體" w:hAnsi="標楷體"/>
                <w:bCs/>
                <w:szCs w:val="24"/>
              </w:rPr>
              <w:t>(3)</w:t>
            </w:r>
            <w:r w:rsidRPr="0038520F">
              <w:rPr>
                <w:rFonts w:ascii="標楷體" w:eastAsia="標楷體" w:hAnsi="標楷體"/>
                <w:b/>
                <w:color w:val="000000"/>
              </w:rPr>
              <w:t>開課單位主管簽章：</w:t>
            </w:r>
          </w:p>
        </w:tc>
      </w:tr>
    </w:tbl>
    <w:p w14:paraId="5085D699" w14:textId="68675DC4" w:rsidR="00D02951" w:rsidRPr="008132B0" w:rsidRDefault="008132B0" w:rsidP="008132B0">
      <w:pPr>
        <w:pStyle w:val="Standard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DB5BB0">
        <w:rPr>
          <w:rFonts w:asciiTheme="minorEastAsia" w:eastAsiaTheme="minorEastAsia" w:hAnsiTheme="minorEastAsia" w:hint="eastAsia"/>
          <w:b/>
          <w:color w:val="FF0000"/>
          <w:szCs w:val="24"/>
        </w:rPr>
        <w:t>敬請提至系、院課程委員會進行專業審查，最後依課務組排課通知時程，送至校課程委員會，審核通過後始得開課。</w:t>
      </w:r>
    </w:p>
    <w:sectPr w:rsidR="00D02951" w:rsidRPr="008132B0" w:rsidSect="00F349B0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7976" w14:textId="77777777" w:rsidR="00BA51E1" w:rsidRDefault="00BA51E1" w:rsidP="002B13DD">
      <w:r>
        <w:separator/>
      </w:r>
    </w:p>
  </w:endnote>
  <w:endnote w:type="continuationSeparator" w:id="0">
    <w:p w14:paraId="77E80CC5" w14:textId="77777777" w:rsidR="00BA51E1" w:rsidRDefault="00BA51E1" w:rsidP="002B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5EA2" w14:textId="77777777" w:rsidR="00BA51E1" w:rsidRDefault="00BA51E1" w:rsidP="002B13DD">
      <w:r>
        <w:separator/>
      </w:r>
    </w:p>
  </w:footnote>
  <w:footnote w:type="continuationSeparator" w:id="0">
    <w:p w14:paraId="0E13D187" w14:textId="77777777" w:rsidR="00BA51E1" w:rsidRDefault="00BA51E1" w:rsidP="002B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7989" w14:textId="75D2DB03" w:rsidR="008E5EFC" w:rsidRDefault="008E5EFC" w:rsidP="008E5EF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114.</w:t>
    </w:r>
    <w:r w:rsidR="00D02951">
      <w:rPr>
        <w:rFonts w:ascii="Times New Roman" w:eastAsia="標楷體" w:hAnsi="Times New Roman" w:cs="Times New Roman" w:hint="eastAsia"/>
        <w:lang w:eastAsia="zh-TW"/>
      </w:rPr>
      <w:t>11</w:t>
    </w:r>
    <w:r>
      <w:rPr>
        <w:rFonts w:ascii="Times New Roman" w:eastAsia="標楷體" w:hAnsi="Times New Roman" w:cs="Times New Roman"/>
      </w:rPr>
      <w:t>.</w:t>
    </w:r>
    <w:r w:rsidR="00D02951">
      <w:rPr>
        <w:rFonts w:ascii="Times New Roman" w:eastAsia="標楷體" w:hAnsi="Times New Roman" w:cs="Times New Roman" w:hint="eastAsia"/>
        <w:lang w:eastAsia="zh-TW"/>
      </w:rPr>
      <w:t>17</w:t>
    </w:r>
    <w:r>
      <w:rPr>
        <w:rFonts w:ascii="Times New Roman" w:eastAsia="標楷體" w:hAnsi="Times New Roman" w:cs="Times New Roman"/>
      </w:rPr>
      <w:t xml:space="preserve"> </w:t>
    </w:r>
    <w:r>
      <w:rPr>
        <w:rFonts w:ascii="Times New Roman" w:eastAsia="標楷體" w:hAnsi="Times New Roman" w:cs="Times New Roman"/>
      </w:rPr>
      <w:t>修訂</w:t>
    </w:r>
  </w:p>
  <w:p w14:paraId="6FCE105A" w14:textId="261412B5" w:rsidR="008E5EFC" w:rsidRDefault="008E5EFC" w:rsidP="008E5EF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202</w:t>
    </w:r>
    <w:r>
      <w:rPr>
        <w:rFonts w:ascii="Times New Roman" w:eastAsia="標楷體" w:hAnsi="Times New Roman" w:cs="Times New Roman"/>
        <w:lang w:eastAsia="zh-TW"/>
      </w:rPr>
      <w:t>5</w:t>
    </w:r>
    <w:r>
      <w:rPr>
        <w:rFonts w:ascii="Times New Roman" w:eastAsia="標楷體" w:hAnsi="Times New Roman" w:cs="Times New Roman"/>
      </w:rPr>
      <w:t>.</w:t>
    </w:r>
    <w:r w:rsidR="00D02951">
      <w:rPr>
        <w:rFonts w:ascii="Times New Roman" w:eastAsia="標楷體" w:hAnsi="Times New Roman" w:cs="Times New Roman" w:hint="eastAsia"/>
        <w:lang w:eastAsia="zh-TW"/>
      </w:rPr>
      <w:t>11</w:t>
    </w:r>
    <w:r>
      <w:rPr>
        <w:rFonts w:ascii="Times New Roman" w:eastAsia="標楷體" w:hAnsi="Times New Roman" w:cs="Times New Roman"/>
      </w:rPr>
      <w:t>.</w:t>
    </w:r>
    <w:r w:rsidR="00D02951">
      <w:rPr>
        <w:rFonts w:ascii="Times New Roman" w:eastAsia="標楷體" w:hAnsi="Times New Roman" w:cs="Times New Roman" w:hint="eastAsia"/>
        <w:lang w:eastAsia="zh-TW"/>
      </w:rPr>
      <w:t>17</w:t>
    </w:r>
    <w:r>
      <w:rPr>
        <w:rFonts w:ascii="Times New Roman" w:eastAsia="標楷體" w:hAnsi="Times New Roman" w:cs="Times New Roman"/>
      </w:rPr>
      <w:t xml:space="preserve"> Revised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682"/>
    <w:multiLevelType w:val="hybridMultilevel"/>
    <w:tmpl w:val="5C245D30"/>
    <w:lvl w:ilvl="0" w:tplc="EE527CA6">
      <w:start w:val="1"/>
      <w:numFmt w:val="decimal"/>
      <w:lvlText w:val="(%1)"/>
      <w:lvlJc w:val="left"/>
      <w:pPr>
        <w:ind w:left="604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4" w:hanging="480"/>
      </w:pPr>
    </w:lvl>
    <w:lvl w:ilvl="2" w:tplc="0409001B" w:tentative="1">
      <w:start w:val="1"/>
      <w:numFmt w:val="lowerRoman"/>
      <w:lvlText w:val="%3."/>
      <w:lvlJc w:val="right"/>
      <w:pPr>
        <w:ind w:left="1564" w:hanging="480"/>
      </w:pPr>
    </w:lvl>
    <w:lvl w:ilvl="3" w:tplc="0409000F" w:tentative="1">
      <w:start w:val="1"/>
      <w:numFmt w:val="decimal"/>
      <w:lvlText w:val="%4."/>
      <w:lvlJc w:val="left"/>
      <w:pPr>
        <w:ind w:left="20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4" w:hanging="480"/>
      </w:pPr>
    </w:lvl>
    <w:lvl w:ilvl="5" w:tplc="0409001B" w:tentative="1">
      <w:start w:val="1"/>
      <w:numFmt w:val="lowerRoman"/>
      <w:lvlText w:val="%6."/>
      <w:lvlJc w:val="right"/>
      <w:pPr>
        <w:ind w:left="3004" w:hanging="480"/>
      </w:pPr>
    </w:lvl>
    <w:lvl w:ilvl="6" w:tplc="0409000F" w:tentative="1">
      <w:start w:val="1"/>
      <w:numFmt w:val="decimal"/>
      <w:lvlText w:val="%7."/>
      <w:lvlJc w:val="left"/>
      <w:pPr>
        <w:ind w:left="34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4" w:hanging="480"/>
      </w:pPr>
    </w:lvl>
    <w:lvl w:ilvl="8" w:tplc="0409001B" w:tentative="1">
      <w:start w:val="1"/>
      <w:numFmt w:val="lowerRoman"/>
      <w:lvlText w:val="%9."/>
      <w:lvlJc w:val="right"/>
      <w:pPr>
        <w:ind w:left="4444" w:hanging="480"/>
      </w:pPr>
    </w:lvl>
  </w:abstractNum>
  <w:abstractNum w:abstractNumId="1" w15:restartNumberingAfterBreak="0">
    <w:nsid w:val="09715B61"/>
    <w:multiLevelType w:val="hybridMultilevel"/>
    <w:tmpl w:val="DD965076"/>
    <w:lvl w:ilvl="0" w:tplc="04090001">
      <w:start w:val="1"/>
      <w:numFmt w:val="bullet"/>
      <w:lvlText w:val=""/>
      <w:lvlJc w:val="left"/>
      <w:pPr>
        <w:ind w:left="61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9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7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3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1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9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7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53" w:hanging="480"/>
      </w:pPr>
      <w:rPr>
        <w:rFonts w:ascii="Wingdings" w:hAnsi="Wingdings" w:hint="default"/>
      </w:rPr>
    </w:lvl>
  </w:abstractNum>
  <w:abstractNum w:abstractNumId="2" w15:restartNumberingAfterBreak="0">
    <w:nsid w:val="11907CE4"/>
    <w:multiLevelType w:val="hybridMultilevel"/>
    <w:tmpl w:val="5B78A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60FB6"/>
    <w:multiLevelType w:val="hybridMultilevel"/>
    <w:tmpl w:val="E132F6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07518"/>
    <w:multiLevelType w:val="hybridMultilevel"/>
    <w:tmpl w:val="F790FC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13584C"/>
    <w:multiLevelType w:val="hybridMultilevel"/>
    <w:tmpl w:val="C66A7AE0"/>
    <w:lvl w:ilvl="0" w:tplc="4E00EF5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  <w:sz w:val="24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4043376"/>
    <w:multiLevelType w:val="multilevel"/>
    <w:tmpl w:val="05D8B3C6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7" w15:restartNumberingAfterBreak="0">
    <w:nsid w:val="35764077"/>
    <w:multiLevelType w:val="hybridMultilevel"/>
    <w:tmpl w:val="259AEF7E"/>
    <w:lvl w:ilvl="0" w:tplc="A03E0D7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75D85916">
      <w:numFmt w:val="bullet"/>
      <w:lvlText w:val="※"/>
      <w:lvlJc w:val="left"/>
      <w:pPr>
        <w:ind w:left="840" w:hanging="360"/>
      </w:pPr>
      <w:rPr>
        <w:rFonts w:ascii="標楷體" w:eastAsia="標楷體" w:hAnsi="標楷體" w:cs="Calibr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84654E"/>
    <w:multiLevelType w:val="hybridMultilevel"/>
    <w:tmpl w:val="7FB23700"/>
    <w:lvl w:ilvl="0" w:tplc="A03E0D76">
      <w:start w:val="1"/>
      <w:numFmt w:val="bullet"/>
      <w:lvlText w:val=""/>
      <w:lvlJc w:val="left"/>
      <w:pPr>
        <w:ind w:left="6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6" w:hanging="480"/>
      </w:pPr>
      <w:rPr>
        <w:rFonts w:ascii="Wingdings" w:hAnsi="Wingdings" w:hint="default"/>
      </w:rPr>
    </w:lvl>
  </w:abstractNum>
  <w:abstractNum w:abstractNumId="9" w15:restartNumberingAfterBreak="0">
    <w:nsid w:val="431254B9"/>
    <w:multiLevelType w:val="hybridMultilevel"/>
    <w:tmpl w:val="F23EC460"/>
    <w:lvl w:ilvl="0" w:tplc="0409000F">
      <w:start w:val="1"/>
      <w:numFmt w:val="decimal"/>
      <w:lvlText w:val="%1."/>
      <w:lvlJc w:val="left"/>
      <w:pPr>
        <w:ind w:left="509" w:hanging="480"/>
      </w:pPr>
    </w:lvl>
    <w:lvl w:ilvl="1" w:tplc="04090019">
      <w:start w:val="1"/>
      <w:numFmt w:val="ideographTraditional"/>
      <w:lvlText w:val="%2、"/>
      <w:lvlJc w:val="left"/>
      <w:pPr>
        <w:ind w:left="989" w:hanging="480"/>
      </w:pPr>
    </w:lvl>
    <w:lvl w:ilvl="2" w:tplc="0409001B">
      <w:start w:val="1"/>
      <w:numFmt w:val="lowerRoman"/>
      <w:lvlText w:val="%3."/>
      <w:lvlJc w:val="right"/>
      <w:pPr>
        <w:ind w:left="1469" w:hanging="480"/>
      </w:pPr>
    </w:lvl>
    <w:lvl w:ilvl="3" w:tplc="0409000F">
      <w:start w:val="1"/>
      <w:numFmt w:val="decimal"/>
      <w:lvlText w:val="%4."/>
      <w:lvlJc w:val="left"/>
      <w:pPr>
        <w:ind w:left="1949" w:hanging="480"/>
      </w:pPr>
    </w:lvl>
    <w:lvl w:ilvl="4" w:tplc="04090019">
      <w:start w:val="1"/>
      <w:numFmt w:val="ideographTraditional"/>
      <w:lvlText w:val="%5、"/>
      <w:lvlJc w:val="left"/>
      <w:pPr>
        <w:ind w:left="2429" w:hanging="480"/>
      </w:pPr>
    </w:lvl>
    <w:lvl w:ilvl="5" w:tplc="0409001B">
      <w:start w:val="1"/>
      <w:numFmt w:val="lowerRoman"/>
      <w:lvlText w:val="%6."/>
      <w:lvlJc w:val="right"/>
      <w:pPr>
        <w:ind w:left="2909" w:hanging="48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10" w15:restartNumberingAfterBreak="0">
    <w:nsid w:val="45E118FC"/>
    <w:multiLevelType w:val="hybridMultilevel"/>
    <w:tmpl w:val="2E3AEC64"/>
    <w:lvl w:ilvl="0" w:tplc="B936BF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DA6901"/>
    <w:multiLevelType w:val="hybridMultilevel"/>
    <w:tmpl w:val="7004C5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BE3DA3"/>
    <w:multiLevelType w:val="hybridMultilevel"/>
    <w:tmpl w:val="39084884"/>
    <w:lvl w:ilvl="0" w:tplc="B936BF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B70903"/>
    <w:multiLevelType w:val="hybridMultilevel"/>
    <w:tmpl w:val="A240E082"/>
    <w:lvl w:ilvl="0" w:tplc="5B428E3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894051"/>
    <w:multiLevelType w:val="hybridMultilevel"/>
    <w:tmpl w:val="5B78A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9D287F"/>
    <w:multiLevelType w:val="hybridMultilevel"/>
    <w:tmpl w:val="A31854EE"/>
    <w:lvl w:ilvl="0" w:tplc="8F58C9FA">
      <w:start w:val="1"/>
      <w:numFmt w:val="decimal"/>
      <w:lvlText w:val="(%1)"/>
      <w:lvlJc w:val="left"/>
      <w:pPr>
        <w:ind w:left="360" w:hanging="360"/>
      </w:pPr>
      <w:rPr>
        <w:rFonts w:eastAsia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8C0414"/>
    <w:multiLevelType w:val="hybridMultilevel"/>
    <w:tmpl w:val="4658F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4E2229"/>
    <w:multiLevelType w:val="hybridMultilevel"/>
    <w:tmpl w:val="B3D0BEA2"/>
    <w:lvl w:ilvl="0" w:tplc="DBE8E06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6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1"/>
  </w:num>
  <w:num w:numId="17">
    <w:abstractNumId w:val="5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DD"/>
    <w:rsid w:val="00003E58"/>
    <w:rsid w:val="0003225C"/>
    <w:rsid w:val="000346DE"/>
    <w:rsid w:val="000378F5"/>
    <w:rsid w:val="00046AFA"/>
    <w:rsid w:val="00070D42"/>
    <w:rsid w:val="00083021"/>
    <w:rsid w:val="00094378"/>
    <w:rsid w:val="000C61AA"/>
    <w:rsid w:val="000D7D73"/>
    <w:rsid w:val="001437D1"/>
    <w:rsid w:val="001531FC"/>
    <w:rsid w:val="00153545"/>
    <w:rsid w:val="00154146"/>
    <w:rsid w:val="00175B8B"/>
    <w:rsid w:val="001A16BD"/>
    <w:rsid w:val="001D7FAC"/>
    <w:rsid w:val="001F5EC1"/>
    <w:rsid w:val="0020275D"/>
    <w:rsid w:val="00223170"/>
    <w:rsid w:val="00231037"/>
    <w:rsid w:val="00247802"/>
    <w:rsid w:val="0027123B"/>
    <w:rsid w:val="002B13DD"/>
    <w:rsid w:val="002B15CE"/>
    <w:rsid w:val="002B275C"/>
    <w:rsid w:val="002B65B7"/>
    <w:rsid w:val="002F57CD"/>
    <w:rsid w:val="00327013"/>
    <w:rsid w:val="0034219D"/>
    <w:rsid w:val="00377AFF"/>
    <w:rsid w:val="00405D2A"/>
    <w:rsid w:val="00413974"/>
    <w:rsid w:val="004269D5"/>
    <w:rsid w:val="00441B01"/>
    <w:rsid w:val="00452DC1"/>
    <w:rsid w:val="00466BC2"/>
    <w:rsid w:val="00496A92"/>
    <w:rsid w:val="004B46AB"/>
    <w:rsid w:val="004C6778"/>
    <w:rsid w:val="00502A68"/>
    <w:rsid w:val="005200B7"/>
    <w:rsid w:val="00566304"/>
    <w:rsid w:val="005F0BA3"/>
    <w:rsid w:val="005F256C"/>
    <w:rsid w:val="0063112E"/>
    <w:rsid w:val="00684CF9"/>
    <w:rsid w:val="006B420E"/>
    <w:rsid w:val="006C0C9E"/>
    <w:rsid w:val="006C3188"/>
    <w:rsid w:val="007103B9"/>
    <w:rsid w:val="00711249"/>
    <w:rsid w:val="0071601B"/>
    <w:rsid w:val="00746F5F"/>
    <w:rsid w:val="00767986"/>
    <w:rsid w:val="007D0C9D"/>
    <w:rsid w:val="00802362"/>
    <w:rsid w:val="008132B0"/>
    <w:rsid w:val="00822E37"/>
    <w:rsid w:val="008C5D40"/>
    <w:rsid w:val="008D09F6"/>
    <w:rsid w:val="008E5EFC"/>
    <w:rsid w:val="008F5A88"/>
    <w:rsid w:val="00914938"/>
    <w:rsid w:val="00957B70"/>
    <w:rsid w:val="009664D7"/>
    <w:rsid w:val="009A5263"/>
    <w:rsid w:val="009B3B9A"/>
    <w:rsid w:val="009E1D6C"/>
    <w:rsid w:val="009E2EEB"/>
    <w:rsid w:val="009F3FED"/>
    <w:rsid w:val="00A06C27"/>
    <w:rsid w:val="00A2447B"/>
    <w:rsid w:val="00A412D2"/>
    <w:rsid w:val="00A54133"/>
    <w:rsid w:val="00A72F06"/>
    <w:rsid w:val="00AB786D"/>
    <w:rsid w:val="00B27136"/>
    <w:rsid w:val="00B35DB9"/>
    <w:rsid w:val="00B478B2"/>
    <w:rsid w:val="00B51E66"/>
    <w:rsid w:val="00B71347"/>
    <w:rsid w:val="00B84130"/>
    <w:rsid w:val="00BA51E1"/>
    <w:rsid w:val="00BC5031"/>
    <w:rsid w:val="00BC608A"/>
    <w:rsid w:val="00BF1E5E"/>
    <w:rsid w:val="00C43663"/>
    <w:rsid w:val="00C620BD"/>
    <w:rsid w:val="00CD1B68"/>
    <w:rsid w:val="00D026E9"/>
    <w:rsid w:val="00D02951"/>
    <w:rsid w:val="00D04CAB"/>
    <w:rsid w:val="00D503D1"/>
    <w:rsid w:val="00D51E4E"/>
    <w:rsid w:val="00D71FC5"/>
    <w:rsid w:val="00D9076F"/>
    <w:rsid w:val="00D90797"/>
    <w:rsid w:val="00DB5BB0"/>
    <w:rsid w:val="00DD4A9F"/>
    <w:rsid w:val="00DE25E0"/>
    <w:rsid w:val="00DF1EDF"/>
    <w:rsid w:val="00E1589C"/>
    <w:rsid w:val="00E205A3"/>
    <w:rsid w:val="00E476C8"/>
    <w:rsid w:val="00E71036"/>
    <w:rsid w:val="00EC0224"/>
    <w:rsid w:val="00EE511B"/>
    <w:rsid w:val="00EE6D8C"/>
    <w:rsid w:val="00EF170B"/>
    <w:rsid w:val="00F07FE0"/>
    <w:rsid w:val="00F23B67"/>
    <w:rsid w:val="00F349B0"/>
    <w:rsid w:val="00F41437"/>
    <w:rsid w:val="00F92A0A"/>
    <w:rsid w:val="00FC452D"/>
    <w:rsid w:val="00FD6749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868DE"/>
  <w15:chartTrackingRefBased/>
  <w15:docId w15:val="{F200ADC8-1E34-42FF-A3F9-5AC39163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3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3DD"/>
    <w:rPr>
      <w:sz w:val="20"/>
      <w:szCs w:val="20"/>
    </w:rPr>
  </w:style>
  <w:style w:type="paragraph" w:customStyle="1" w:styleId="Standard">
    <w:name w:val="Standard"/>
    <w:uiPriority w:val="99"/>
    <w:rsid w:val="002B13DD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lang w:eastAsia="zh-CN"/>
    </w:rPr>
  </w:style>
  <w:style w:type="paragraph" w:styleId="a7">
    <w:name w:val="List Paragraph"/>
    <w:basedOn w:val="a"/>
    <w:uiPriority w:val="99"/>
    <w:qFormat/>
    <w:rsid w:val="002B13DD"/>
    <w:pPr>
      <w:suppressAutoHyphens/>
      <w:autoSpaceDN w:val="0"/>
      <w:ind w:left="480"/>
      <w:textAlignment w:val="baseline"/>
    </w:pPr>
    <w:rPr>
      <w:rFonts w:ascii="Calibri" w:eastAsia="新細明體" w:hAnsi="Calibri" w:cs="Tahoma"/>
      <w:kern w:val="3"/>
    </w:rPr>
  </w:style>
  <w:style w:type="table" w:styleId="a8">
    <w:name w:val="Table Grid"/>
    <w:basedOn w:val="a1"/>
    <w:uiPriority w:val="39"/>
    <w:rsid w:val="002B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Standard"/>
    <w:link w:val="aa"/>
    <w:rsid w:val="0063112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rsid w:val="0063112E"/>
    <w:rPr>
      <w:rFonts w:ascii="Calibri Light" w:eastAsia="新細明體" w:hAnsi="Calibri Light" w:cs="Calibri"/>
      <w:kern w:val="3"/>
      <w:sz w:val="18"/>
      <w:szCs w:val="18"/>
      <w:lang w:eastAsia="zh-CN"/>
    </w:rPr>
  </w:style>
  <w:style w:type="paragraph" w:styleId="Web">
    <w:name w:val="Normal (Web)"/>
    <w:basedOn w:val="a"/>
    <w:uiPriority w:val="99"/>
    <w:semiHidden/>
    <w:unhideWhenUsed/>
    <w:rsid w:val="006C0C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b">
    <w:name w:val="Hyperlink"/>
    <w:basedOn w:val="a0"/>
    <w:uiPriority w:val="99"/>
    <w:unhideWhenUsed/>
    <w:rsid w:val="00DF1ED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F1ED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9076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9076F"/>
  </w:style>
  <w:style w:type="character" w:customStyle="1" w:styleId="af">
    <w:name w:val="註解文字 字元"/>
    <w:basedOn w:val="a0"/>
    <w:link w:val="ae"/>
    <w:uiPriority w:val="99"/>
    <w:semiHidden/>
    <w:rsid w:val="00D9076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076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90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po.gov.tw/copyright-tw/cp-415-855924-5dd9b-3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3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69D2-F77A-4832-A6E8-09650197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陳映竹</dc:creator>
  <cp:keywords/>
  <dc:description/>
  <cp:lastModifiedBy>陳映竹</cp:lastModifiedBy>
  <cp:revision>18</cp:revision>
  <cp:lastPrinted>2025-11-24T03:51:00Z</cp:lastPrinted>
  <dcterms:created xsi:type="dcterms:W3CDTF">2025-09-03T02:29:00Z</dcterms:created>
  <dcterms:modified xsi:type="dcterms:W3CDTF">2025-11-24T04:55:00Z</dcterms:modified>
</cp:coreProperties>
</file>